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2A" w:rsidRDefault="0000022A" w:rsidP="0000022A">
      <w:pPr>
        <w:jc w:val="center"/>
        <w:outlineLvl w:val="0"/>
        <w:rPr>
          <w:rFonts w:ascii="Arial" w:hAnsi="Arial" w:cs="Arial"/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988531"/>
            <wp:effectExtent l="0" t="0" r="3175" b="2540"/>
            <wp:docPr id="1" name="Рисунок 1" descr="shap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2A" w:rsidRPr="009A786F" w:rsidRDefault="0000022A" w:rsidP="0000022A">
      <w:pPr>
        <w:jc w:val="center"/>
        <w:outlineLvl w:val="0"/>
        <w:rPr>
          <w:rFonts w:ascii="Arial" w:hAnsi="Arial" w:cs="Arial"/>
          <w:b/>
          <w:i/>
          <w:sz w:val="40"/>
          <w:szCs w:val="40"/>
        </w:rPr>
      </w:pPr>
      <w:r w:rsidRPr="009A786F">
        <w:rPr>
          <w:rFonts w:ascii="Arial" w:hAnsi="Arial" w:cs="Arial"/>
          <w:b/>
          <w:i/>
          <w:sz w:val="40"/>
          <w:szCs w:val="40"/>
        </w:rPr>
        <w:t>РОЖДЕСТВ</w:t>
      </w:r>
      <w:r>
        <w:rPr>
          <w:rFonts w:ascii="Arial" w:hAnsi="Arial" w:cs="Arial"/>
          <w:b/>
          <w:i/>
          <w:sz w:val="40"/>
          <w:szCs w:val="40"/>
        </w:rPr>
        <w:t>ЕНСКИЕ КАНИКУЛЫ В ПОЛЬШЕ</w:t>
      </w:r>
    </w:p>
    <w:p w:rsidR="0000022A" w:rsidRPr="009A786F" w:rsidRDefault="0000022A" w:rsidP="0000022A">
      <w:pPr>
        <w:jc w:val="center"/>
        <w:outlineLvl w:val="0"/>
        <w:rPr>
          <w:rFonts w:ascii="Arial" w:hAnsi="Arial" w:cs="Arial"/>
          <w:b/>
          <w:i/>
          <w:sz w:val="40"/>
          <w:szCs w:val="40"/>
        </w:rPr>
      </w:pPr>
      <w:r w:rsidRPr="009A786F">
        <w:rPr>
          <w:rFonts w:ascii="Arial" w:hAnsi="Arial" w:cs="Arial"/>
          <w:b/>
          <w:i/>
          <w:sz w:val="40"/>
          <w:szCs w:val="40"/>
        </w:rPr>
        <w:t>К</w:t>
      </w:r>
      <w:r w:rsidRPr="00350EAA">
        <w:rPr>
          <w:rFonts w:ascii="Arial" w:hAnsi="Arial" w:cs="Arial"/>
          <w:b/>
          <w:i/>
          <w:sz w:val="40"/>
          <w:szCs w:val="40"/>
        </w:rPr>
        <w:t>раков</w:t>
      </w:r>
      <w:r>
        <w:rPr>
          <w:rFonts w:ascii="Arial" w:hAnsi="Arial" w:cs="Arial"/>
          <w:b/>
          <w:i/>
          <w:sz w:val="40"/>
          <w:szCs w:val="40"/>
        </w:rPr>
        <w:t xml:space="preserve"> – </w:t>
      </w:r>
      <w:proofErr w:type="spellStart"/>
      <w:r w:rsidRPr="009A786F">
        <w:rPr>
          <w:rFonts w:ascii="Arial" w:hAnsi="Arial" w:cs="Arial"/>
          <w:b/>
          <w:i/>
          <w:sz w:val="40"/>
          <w:szCs w:val="40"/>
        </w:rPr>
        <w:t>В</w:t>
      </w:r>
      <w:r>
        <w:rPr>
          <w:rFonts w:ascii="Arial" w:hAnsi="Arial" w:cs="Arial"/>
          <w:b/>
          <w:i/>
          <w:sz w:val="40"/>
          <w:szCs w:val="40"/>
        </w:rPr>
        <w:t>еличка</w:t>
      </w:r>
      <w:proofErr w:type="spellEnd"/>
      <w:r w:rsidRPr="00350EAA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>–</w:t>
      </w:r>
      <w:r w:rsidRPr="00350EAA">
        <w:rPr>
          <w:rFonts w:ascii="Arial" w:hAnsi="Arial" w:cs="Arial"/>
          <w:b/>
          <w:i/>
          <w:sz w:val="40"/>
          <w:szCs w:val="40"/>
        </w:rPr>
        <w:t xml:space="preserve"> </w:t>
      </w:r>
      <w:r w:rsidRPr="009A786F">
        <w:rPr>
          <w:rFonts w:ascii="Arial" w:hAnsi="Arial" w:cs="Arial"/>
          <w:b/>
          <w:i/>
          <w:sz w:val="40"/>
          <w:szCs w:val="40"/>
        </w:rPr>
        <w:t>З</w:t>
      </w:r>
      <w:r>
        <w:rPr>
          <w:rFonts w:ascii="Arial" w:hAnsi="Arial" w:cs="Arial"/>
          <w:b/>
          <w:i/>
          <w:sz w:val="40"/>
          <w:szCs w:val="40"/>
        </w:rPr>
        <w:t>акопане</w:t>
      </w:r>
    </w:p>
    <w:p w:rsidR="0000022A" w:rsidRPr="00431202" w:rsidRDefault="0000022A" w:rsidP="0000022A">
      <w:pPr>
        <w:jc w:val="center"/>
        <w:rPr>
          <w:rFonts w:ascii="Bookman Old Style" w:hAnsi="Bookman Old Style"/>
          <w:b/>
          <w:i/>
          <w:color w:val="FF0000"/>
          <w:sz w:val="16"/>
          <w:szCs w:val="16"/>
        </w:rPr>
      </w:pPr>
    </w:p>
    <w:p w:rsidR="0000022A" w:rsidRPr="00E15507" w:rsidRDefault="0000022A" w:rsidP="0000022A">
      <w:pPr>
        <w:rPr>
          <w:rFonts w:ascii="Kudriashov" w:hAnsi="Kudriashov"/>
          <w:b/>
        </w:rPr>
      </w:pPr>
      <w:r>
        <w:rPr>
          <w:rFonts w:ascii="Kudriashov" w:hAnsi="Kudriashov"/>
          <w:b/>
          <w:i/>
        </w:rPr>
        <w:t>В</w:t>
      </w:r>
      <w:r w:rsidRPr="00071155">
        <w:rPr>
          <w:rFonts w:ascii="Kudriashov" w:hAnsi="Kudriashov"/>
          <w:b/>
          <w:i/>
        </w:rPr>
        <w:t>ыезд</w:t>
      </w:r>
      <w:r>
        <w:rPr>
          <w:rFonts w:ascii="Arial" w:hAnsi="Arial"/>
          <w:b/>
          <w:sz w:val="22"/>
        </w:rPr>
        <w:t xml:space="preserve">: </w:t>
      </w:r>
      <w:r>
        <w:rPr>
          <w:rFonts w:ascii="Kudriashov" w:hAnsi="Kudriashov"/>
          <w:b/>
        </w:rPr>
        <w:t>2</w:t>
      </w:r>
      <w:r w:rsidRPr="0000022A">
        <w:rPr>
          <w:rFonts w:ascii="Kudriashov" w:hAnsi="Kudriashov"/>
          <w:b/>
        </w:rPr>
        <w:t>2</w:t>
      </w:r>
      <w:r>
        <w:rPr>
          <w:rFonts w:ascii="Kudriashov" w:hAnsi="Kudriashov"/>
          <w:b/>
        </w:rPr>
        <w:t>.12.2017-2</w:t>
      </w:r>
      <w:r w:rsidRPr="0000022A">
        <w:rPr>
          <w:rFonts w:ascii="Kudriashov" w:hAnsi="Kudriashov"/>
          <w:b/>
        </w:rPr>
        <w:t>6</w:t>
      </w:r>
      <w:r w:rsidRPr="00350EAA">
        <w:rPr>
          <w:rFonts w:ascii="Kudriashov" w:hAnsi="Kudriashov"/>
          <w:b/>
        </w:rPr>
        <w:t>.</w:t>
      </w:r>
      <w:r w:rsidRPr="0000022A">
        <w:rPr>
          <w:rFonts w:ascii="Kudriashov" w:hAnsi="Kudriashov"/>
          <w:b/>
        </w:rPr>
        <w:t>12.201</w:t>
      </w:r>
      <w:r>
        <w:rPr>
          <w:rFonts w:ascii="Kudriashov" w:hAnsi="Kudriashov"/>
          <w:b/>
        </w:rPr>
        <w:t>7</w:t>
      </w:r>
    </w:p>
    <w:p w:rsidR="0000022A" w:rsidRPr="00702B4F" w:rsidRDefault="0000022A" w:rsidP="0000022A">
      <w:pPr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702B4F">
        <w:rPr>
          <w:rFonts w:ascii="Arial" w:hAnsi="Arial" w:cs="Arial"/>
          <w:color w:val="000000"/>
          <w:spacing w:val="-4"/>
          <w:sz w:val="20"/>
          <w:szCs w:val="20"/>
        </w:rPr>
        <w:t xml:space="preserve">Автобус класса: </w:t>
      </w:r>
      <w:proofErr w:type="spellStart"/>
      <w:r w:rsidRPr="00702B4F">
        <w:rPr>
          <w:rFonts w:ascii="Arial" w:hAnsi="Arial" w:cs="Arial"/>
          <w:color w:val="000000"/>
          <w:spacing w:val="-4"/>
          <w:sz w:val="20"/>
          <w:szCs w:val="20"/>
        </w:rPr>
        <w:t>Setra</w:t>
      </w:r>
      <w:proofErr w:type="spellEnd"/>
      <w:r w:rsidRPr="00702B4F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702B4F">
        <w:rPr>
          <w:rFonts w:ascii="Arial" w:hAnsi="Arial" w:cs="Arial"/>
          <w:color w:val="000000"/>
          <w:spacing w:val="-4"/>
          <w:sz w:val="20"/>
          <w:szCs w:val="20"/>
        </w:rPr>
        <w:t>Neoplan</w:t>
      </w:r>
      <w:proofErr w:type="spellEnd"/>
      <w:r w:rsidRPr="00702B4F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702B4F">
        <w:rPr>
          <w:rFonts w:ascii="Arial" w:hAnsi="Arial" w:cs="Arial"/>
          <w:color w:val="000000"/>
          <w:spacing w:val="-4"/>
          <w:sz w:val="20"/>
          <w:szCs w:val="20"/>
        </w:rPr>
        <w:t>Daf</w:t>
      </w:r>
      <w:proofErr w:type="spellEnd"/>
      <w:r w:rsidRPr="00702B4F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proofErr w:type="spellStart"/>
      <w:r w:rsidRPr="00702B4F">
        <w:rPr>
          <w:rFonts w:ascii="Arial" w:hAnsi="Arial" w:cs="Arial"/>
          <w:color w:val="000000"/>
          <w:spacing w:val="-4"/>
          <w:sz w:val="20"/>
          <w:szCs w:val="20"/>
        </w:rPr>
        <w:t>Vanhool</w:t>
      </w:r>
      <w:proofErr w:type="spellEnd"/>
      <w:r w:rsidRPr="00702B4F">
        <w:rPr>
          <w:rFonts w:ascii="Arial" w:hAnsi="Arial" w:cs="Arial"/>
          <w:color w:val="000000"/>
          <w:spacing w:val="-4"/>
          <w:sz w:val="20"/>
          <w:szCs w:val="20"/>
        </w:rPr>
        <w:t xml:space="preserve"> и др.: видео, аудио</w:t>
      </w:r>
    </w:p>
    <w:p w:rsidR="0000022A" w:rsidRPr="00702B4F" w:rsidRDefault="0000022A" w:rsidP="0000022A">
      <w:pPr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702B4F">
        <w:rPr>
          <w:rFonts w:ascii="Arial" w:hAnsi="Arial" w:cs="Arial"/>
          <w:color w:val="000000"/>
          <w:spacing w:val="-4"/>
          <w:sz w:val="20"/>
          <w:szCs w:val="20"/>
        </w:rPr>
        <w:t>Продолжительность тура: 5 дней, 2 ночных переезда.</w:t>
      </w:r>
    </w:p>
    <w:p w:rsidR="0000022A" w:rsidRPr="00702B4F" w:rsidRDefault="0000022A" w:rsidP="0000022A">
      <w:pPr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 w:rsidRPr="00702B4F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Отель в Кракове: </w:t>
      </w:r>
      <w:hyperlink r:id="rId5" w:tgtFrame="_blank" w:history="1">
        <w:proofErr w:type="spellStart"/>
        <w:r w:rsidRPr="00702B4F">
          <w:rPr>
            <w:rFonts w:ascii="Arial" w:hAnsi="Arial" w:cs="Arial"/>
            <w:b/>
            <w:color w:val="000000"/>
            <w:spacing w:val="-4"/>
            <w:sz w:val="20"/>
            <w:szCs w:val="20"/>
          </w:rPr>
          <w:t>Hotel</w:t>
        </w:r>
        <w:proofErr w:type="spellEnd"/>
        <w:r w:rsidRPr="00702B4F">
          <w:rPr>
            <w:rFonts w:ascii="Arial" w:hAnsi="Arial" w:cs="Arial"/>
            <w:b/>
            <w:color w:val="000000"/>
            <w:spacing w:val="-4"/>
            <w:sz w:val="20"/>
            <w:szCs w:val="20"/>
          </w:rPr>
          <w:t xml:space="preserve"> </w:t>
        </w:r>
        <w:proofErr w:type="spellStart"/>
        <w:r w:rsidRPr="00702B4F">
          <w:rPr>
            <w:rFonts w:ascii="Arial" w:hAnsi="Arial" w:cs="Arial"/>
            <w:b/>
            <w:color w:val="000000"/>
            <w:spacing w:val="-4"/>
            <w:sz w:val="20"/>
            <w:szCs w:val="20"/>
          </w:rPr>
          <w:t>Alexander</w:t>
        </w:r>
        <w:proofErr w:type="spellEnd"/>
      </w:hyperlink>
      <w:r w:rsidRPr="00702B4F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3***</w:t>
      </w:r>
      <w:r w:rsidRPr="00702B4F">
        <w:rPr>
          <w:rFonts w:ascii="Arial" w:hAnsi="Arial" w:cs="Arial"/>
          <w:color w:val="000000"/>
          <w:spacing w:val="-4"/>
          <w:sz w:val="20"/>
          <w:szCs w:val="20"/>
        </w:rPr>
        <w:t xml:space="preserve"> (2 ночи). Размещение в 2-х. местных </w:t>
      </w:r>
      <w:proofErr w:type="gramStart"/>
      <w:r w:rsidRPr="00702B4F">
        <w:rPr>
          <w:rFonts w:ascii="Arial" w:hAnsi="Arial" w:cs="Arial"/>
          <w:color w:val="000000"/>
          <w:spacing w:val="-4"/>
          <w:sz w:val="20"/>
          <w:szCs w:val="20"/>
        </w:rPr>
        <w:t>номерах  (</w:t>
      </w:r>
      <w:proofErr w:type="gramEnd"/>
      <w:r w:rsidRPr="00702B4F">
        <w:rPr>
          <w:rFonts w:ascii="Arial" w:hAnsi="Arial" w:cs="Arial"/>
          <w:color w:val="000000"/>
          <w:spacing w:val="-4"/>
          <w:sz w:val="20"/>
          <w:szCs w:val="20"/>
        </w:rPr>
        <w:t>душ, туалет, телевизор).</w:t>
      </w:r>
    </w:p>
    <w:p w:rsidR="0000022A" w:rsidRPr="00216A6A" w:rsidRDefault="0000022A" w:rsidP="0000022A">
      <w:pPr>
        <w:jc w:val="center"/>
        <w:rPr>
          <w:rFonts w:ascii="Bookman Old Style" w:hAnsi="Bookman Old Style"/>
          <w:color w:val="FF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8079"/>
      </w:tblGrid>
      <w:tr w:rsidR="0000022A" w:rsidRPr="00840E8C" w:rsidTr="003D295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77" w:type="dxa"/>
          </w:tcPr>
          <w:p w:rsidR="0000022A" w:rsidRPr="0000022A" w:rsidRDefault="0000022A" w:rsidP="003D2959">
            <w:pPr>
              <w:jc w:val="both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22.12.2017</w:t>
            </w:r>
          </w:p>
        </w:tc>
        <w:tc>
          <w:tcPr>
            <w:tcW w:w="9540" w:type="dxa"/>
          </w:tcPr>
          <w:p w:rsidR="0000022A" w:rsidRPr="0000022A" w:rsidRDefault="0000022A" w:rsidP="003D2959">
            <w:pPr>
              <w:jc w:val="both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Выезд из Минска вечером в 17.30 (ориентировочно). Ночной переезд.</w:t>
            </w:r>
          </w:p>
        </w:tc>
      </w:tr>
      <w:tr w:rsidR="0000022A" w:rsidRPr="00840E8C" w:rsidTr="003D2959">
        <w:tblPrEx>
          <w:tblCellMar>
            <w:top w:w="0" w:type="dxa"/>
            <w:bottom w:w="0" w:type="dxa"/>
          </w:tblCellMar>
        </w:tblPrEx>
        <w:trPr>
          <w:trHeight w:val="3224"/>
        </w:trPr>
        <w:tc>
          <w:tcPr>
            <w:tcW w:w="1177" w:type="dxa"/>
          </w:tcPr>
          <w:p w:rsidR="0000022A" w:rsidRPr="0000022A" w:rsidRDefault="0000022A" w:rsidP="003D2959">
            <w:pPr>
              <w:jc w:val="both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23.12.2017</w:t>
            </w:r>
          </w:p>
        </w:tc>
        <w:tc>
          <w:tcPr>
            <w:tcW w:w="9540" w:type="dxa"/>
          </w:tcPr>
          <w:p w:rsidR="0000022A" w:rsidRPr="0000022A" w:rsidRDefault="0000022A" w:rsidP="003D2959">
            <w:pPr>
              <w:jc w:val="both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 xml:space="preserve">Прибытие в </w:t>
            </w:r>
            <w:proofErr w:type="spellStart"/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Величку</w:t>
            </w:r>
            <w:proofErr w:type="spellEnd"/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.</w:t>
            </w:r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Экскурсия “Соляные Копи “</w:t>
            </w:r>
            <w:proofErr w:type="spellStart"/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Велички</w:t>
            </w:r>
            <w:proofErr w:type="spellEnd"/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”.</w:t>
            </w:r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Королевские соляные пещеры </w:t>
            </w:r>
            <w:proofErr w:type="spellStart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Велички</w:t>
            </w:r>
            <w:proofErr w:type="spell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– уникальный подземный музей, входящий в перечень Мирового Наследия ЮНЕСКО. Соляные разработки – это целый семиэтажный город общей глубиной </w:t>
            </w:r>
            <w:smartTag w:uri="urn:schemas-microsoft-com:office:smarttags" w:element="metricconverter">
              <w:smartTagPr>
                <w:attr w:name="ProductID" w:val="320 метров"/>
              </w:smartTagPr>
              <w:r w:rsidRPr="0000022A">
                <w:rPr>
                  <w:rFonts w:ascii="Arial" w:hAnsi="Arial" w:cs="Arial"/>
                  <w:color w:val="000000"/>
                  <w:spacing w:val="-4"/>
                  <w:sz w:val="18"/>
                  <w:szCs w:val="18"/>
                </w:rPr>
                <w:t>320 метров</w:t>
              </w:r>
            </w:smartTag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, длиной </w:t>
            </w:r>
            <w:smartTag w:uri="urn:schemas-microsoft-com:office:smarttags" w:element="metricconverter">
              <w:smartTagPr>
                <w:attr w:name="ProductID" w:val="4 километра"/>
              </w:smartTagPr>
              <w:r w:rsidRPr="0000022A">
                <w:rPr>
                  <w:rFonts w:ascii="Arial" w:hAnsi="Arial" w:cs="Arial"/>
                  <w:color w:val="000000"/>
                  <w:spacing w:val="-4"/>
                  <w:sz w:val="18"/>
                  <w:szCs w:val="18"/>
                </w:rPr>
                <w:t>4 километра</w:t>
              </w:r>
            </w:smartTag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, шириной один километр. Экскурсия по копям длится 2,5 часа и проходит через украшенные скульптурами помещения и огромные залы с галереями и озерами. Вы узнаете, как добывали соль – основной источник доходов королевской казны. Свободное время для покупки сувениров. </w:t>
            </w:r>
          </w:p>
          <w:p w:rsidR="0000022A" w:rsidRPr="0000022A" w:rsidRDefault="0000022A" w:rsidP="003D2959">
            <w:pPr>
              <w:jc w:val="both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 xml:space="preserve">Переезд в Краков. </w:t>
            </w:r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Размещение в отеле (расчетное время начинается с 14.00, по возможности расселение проводится ранее указанного времени). </w:t>
            </w:r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Для желающих (за дополнительную плату):</w:t>
            </w:r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 xml:space="preserve">пешеходная экскурсия по исторической части Кракова – кварталу </w:t>
            </w:r>
            <w:proofErr w:type="spellStart"/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Казимеж</w:t>
            </w:r>
            <w:proofErr w:type="spellEnd"/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*.</w:t>
            </w:r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Казимеж</w:t>
            </w:r>
            <w:proofErr w:type="spell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 является</w:t>
            </w:r>
            <w:proofErr w:type="gram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центром двух культур – христианской и еврейской. Это место контрастов и незабываемой атмосферы (ул. Широкая и синагоги Старая, Рему и Поппера, дом Елены Рубинштейн, еврейская </w:t>
            </w:r>
            <w:proofErr w:type="spellStart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миква</w:t>
            </w:r>
            <w:proofErr w:type="spell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-ритуальное омовение для мужчин и женщин, синагога Исаака, ул. Юзефа с кафе </w:t>
            </w:r>
            <w:proofErr w:type="spellStart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Стайня</w:t>
            </w:r>
            <w:proofErr w:type="spell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(кадры из фильма «Список </w:t>
            </w:r>
            <w:proofErr w:type="spellStart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Шиндлера</w:t>
            </w:r>
            <w:proofErr w:type="spell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», костел Тела Господня и многое другое). Сегодня район Кракова, а когда-то отдельный городок, который окутан интересными историями, и где присутствует неповторимая атмосфера… Возвращение в отель самостоятельно. Ночлег в отеле.</w:t>
            </w:r>
          </w:p>
        </w:tc>
      </w:tr>
      <w:tr w:rsidR="0000022A" w:rsidRPr="00840E8C" w:rsidTr="003D2959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1177" w:type="dxa"/>
          </w:tcPr>
          <w:p w:rsidR="0000022A" w:rsidRPr="0000022A" w:rsidRDefault="0000022A" w:rsidP="003D2959">
            <w:pPr>
              <w:jc w:val="both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24.12.2017</w:t>
            </w:r>
          </w:p>
        </w:tc>
        <w:tc>
          <w:tcPr>
            <w:tcW w:w="9540" w:type="dxa"/>
          </w:tcPr>
          <w:p w:rsidR="0000022A" w:rsidRPr="0000022A" w:rsidRDefault="0000022A" w:rsidP="003D2959">
            <w:pPr>
              <w:jc w:val="both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Завтрак. </w:t>
            </w:r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Обзорная пешеходная экскурсия по Старому городу:</w:t>
            </w:r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Краков сохраняет настоящую польскую самобытность, в нем на каждом шагу – отражения насыщенной событиями польской истории: Королевский замок на </w:t>
            </w:r>
            <w:proofErr w:type="spellStart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Вавеле</w:t>
            </w:r>
            <w:proofErr w:type="spell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, место коронации польских королей – Кафедральный собор, торговые ряды </w:t>
            </w:r>
            <w:proofErr w:type="spellStart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Сукеницы</w:t>
            </w:r>
            <w:proofErr w:type="spell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; один из старейших и престижнейших учебных заведений Европы – </w:t>
            </w:r>
            <w:proofErr w:type="spellStart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Ягелонский</w:t>
            </w:r>
            <w:proofErr w:type="spell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университет, а также </w:t>
            </w:r>
            <w:proofErr w:type="spellStart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Мариацкий</w:t>
            </w:r>
            <w:proofErr w:type="spell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костел с алтарем Вита </w:t>
            </w:r>
            <w:proofErr w:type="spellStart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Ствоша</w:t>
            </w:r>
            <w:proofErr w:type="spell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. Свободное время. </w:t>
            </w:r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Посещение супермаркета либо аквапарка.</w:t>
            </w:r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Аквапарк (входные билеты за дополнительную оплату) – море впечатлений и адреналина! </w:t>
            </w:r>
            <w:proofErr w:type="gramStart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Горки и «трубы» это</w:t>
            </w:r>
            <w:proofErr w:type="gram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768 метров"/>
              </w:smartTagPr>
              <w:r w:rsidRPr="0000022A">
                <w:rPr>
                  <w:rFonts w:ascii="Arial" w:hAnsi="Arial" w:cs="Arial"/>
                  <w:color w:val="000000"/>
                  <w:spacing w:val="-4"/>
                  <w:sz w:val="18"/>
                  <w:szCs w:val="18"/>
                </w:rPr>
                <w:t>768 метров</w:t>
              </w:r>
            </w:smartTag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по-настоящему крутого спуска. Альпинистские стены: для любителей скалолазания стенки, с которых можно безопасно свалиться в воду, </w:t>
            </w:r>
            <w:proofErr w:type="gramStart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что бы</w:t>
            </w:r>
            <w:proofErr w:type="gram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потом попробовать опять. Ночлег в отеле.</w:t>
            </w:r>
          </w:p>
        </w:tc>
      </w:tr>
      <w:tr w:rsidR="0000022A" w:rsidRPr="00840E8C" w:rsidTr="003D2959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1177" w:type="dxa"/>
          </w:tcPr>
          <w:p w:rsidR="0000022A" w:rsidRPr="0000022A" w:rsidRDefault="0000022A" w:rsidP="003D2959">
            <w:pPr>
              <w:jc w:val="both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25.12.2017</w:t>
            </w:r>
          </w:p>
        </w:tc>
        <w:tc>
          <w:tcPr>
            <w:tcW w:w="9540" w:type="dxa"/>
          </w:tcPr>
          <w:p w:rsidR="0000022A" w:rsidRPr="0000022A" w:rsidRDefault="0000022A" w:rsidP="003D2959">
            <w:pPr>
              <w:jc w:val="both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Завтрак. Освобождение номеров. </w:t>
            </w:r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 xml:space="preserve">Переезд в Закопане </w:t>
            </w:r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– столицу польских Татр. </w:t>
            </w:r>
            <w:r w:rsidRPr="0000022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Закопане славится не только лыжными трассами, но и </w:t>
            </w:r>
            <w:proofErr w:type="spellStart"/>
            <w:r w:rsidRPr="0000022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гуральским</w:t>
            </w:r>
            <w:proofErr w:type="spellEnd"/>
            <w:r w:rsidRPr="0000022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фольклором, прекрасной природой, а также живописной деревянной архитектурой. В самом сердце городка перед Вами распахнут двери изысканные ресторанчики, где можно сытно и вкусно покушать, ну и конечно </w:t>
            </w:r>
            <w:proofErr w:type="spellStart"/>
            <w:r w:rsidRPr="0000022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прогулятся</w:t>
            </w:r>
            <w:proofErr w:type="spellEnd"/>
            <w:r w:rsidRPr="0000022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по самой известной улице в Польше – </w:t>
            </w:r>
            <w:proofErr w:type="spellStart"/>
            <w:r w:rsidRPr="0000022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Крупувки</w:t>
            </w:r>
            <w:proofErr w:type="spellEnd"/>
            <w:r w:rsidRPr="0000022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где </w:t>
            </w:r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все вертится вокруг нее: колоритные ресторанчики, рынок, где от обилия сувениров кругом идет голова… Желающие смогут подняться на гору </w:t>
            </w:r>
            <w:proofErr w:type="spellStart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Губалувка</w:t>
            </w:r>
            <w:proofErr w:type="spellEnd"/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горным трамваем, насладиться прекрасной панорамой Татр. Свободное время. Отправление в Минск.</w:t>
            </w:r>
          </w:p>
        </w:tc>
      </w:tr>
      <w:tr w:rsidR="0000022A" w:rsidRPr="00840E8C" w:rsidTr="003D295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77" w:type="dxa"/>
          </w:tcPr>
          <w:p w:rsidR="0000022A" w:rsidRPr="0000022A" w:rsidRDefault="0000022A" w:rsidP="003D2959">
            <w:pPr>
              <w:jc w:val="both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00022A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>26.12.2017</w:t>
            </w:r>
          </w:p>
        </w:tc>
        <w:tc>
          <w:tcPr>
            <w:tcW w:w="9540" w:type="dxa"/>
          </w:tcPr>
          <w:p w:rsidR="0000022A" w:rsidRPr="0000022A" w:rsidRDefault="0000022A" w:rsidP="003D2959">
            <w:pPr>
              <w:jc w:val="both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00022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Прибытие в Минск в первой половине дня.</w:t>
            </w:r>
          </w:p>
        </w:tc>
      </w:tr>
    </w:tbl>
    <w:p w:rsidR="0000022A" w:rsidRPr="00D5581B" w:rsidRDefault="0000022A" w:rsidP="0000022A">
      <w:pPr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840E8C">
        <w:rPr>
          <w:rFonts w:ascii="Arial" w:hAnsi="Arial" w:cs="Arial"/>
          <w:color w:val="000000"/>
          <w:spacing w:val="-4"/>
          <w:sz w:val="20"/>
          <w:szCs w:val="20"/>
        </w:rPr>
        <w:tab/>
      </w:r>
    </w:p>
    <w:p w:rsidR="0000022A" w:rsidRDefault="0000022A" w:rsidP="0000022A">
      <w:pPr>
        <w:tabs>
          <w:tab w:val="left" w:pos="8080"/>
        </w:tabs>
        <w:rPr>
          <w:rFonts w:ascii="Arial" w:hAnsi="Arial" w:cs="Arial"/>
          <w:b/>
          <w:sz w:val="22"/>
          <w:szCs w:val="22"/>
        </w:rPr>
      </w:pPr>
      <w:r w:rsidRPr="00055A78">
        <w:rPr>
          <w:rFonts w:ascii="Arial" w:hAnsi="Arial"/>
          <w:b/>
          <w:i/>
          <w:sz w:val="22"/>
          <w:szCs w:val="22"/>
          <w:u w:val="single"/>
        </w:rPr>
        <w:t>Стоимость тура составляет</w:t>
      </w:r>
      <w:r w:rsidRPr="00055A78">
        <w:rPr>
          <w:rFonts w:ascii="Arial" w:hAnsi="Arial"/>
          <w:b/>
          <w:i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(</w:t>
      </w:r>
      <w:r w:rsidRPr="00055A78">
        <w:rPr>
          <w:rFonts w:ascii="Arial" w:hAnsi="Arial"/>
          <w:b/>
          <w:sz w:val="22"/>
          <w:szCs w:val="22"/>
        </w:rPr>
        <w:t xml:space="preserve">цены указаны в </w:t>
      </w:r>
      <w:r w:rsidRPr="00055A78">
        <w:rPr>
          <w:rFonts w:ascii="Arial" w:hAnsi="Arial"/>
          <w:b/>
          <w:sz w:val="22"/>
          <w:szCs w:val="22"/>
          <w:lang w:val="en-US"/>
        </w:rPr>
        <w:t>EUR</w:t>
      </w:r>
      <w:r>
        <w:rPr>
          <w:rFonts w:ascii="Arial" w:hAnsi="Arial"/>
          <w:b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sz w:val="22"/>
          <w:szCs w:val="22"/>
        </w:rPr>
        <w:t>на чел</w:t>
      </w:r>
      <w:proofErr w:type="gramEnd"/>
      <w:r w:rsidRPr="00055A78">
        <w:rPr>
          <w:rFonts w:ascii="Arial" w:hAnsi="Arial"/>
          <w:b/>
          <w:sz w:val="22"/>
          <w:szCs w:val="22"/>
        </w:rPr>
        <w:t>) +</w:t>
      </w:r>
      <w:r>
        <w:rPr>
          <w:rFonts w:ascii="Arial" w:hAnsi="Arial" w:cs="Arial"/>
          <w:b/>
          <w:sz w:val="22"/>
          <w:szCs w:val="22"/>
        </w:rPr>
        <w:t xml:space="preserve">45 </w:t>
      </w:r>
      <w:proofErr w:type="spellStart"/>
      <w:r>
        <w:rPr>
          <w:rFonts w:ascii="Arial" w:hAnsi="Arial" w:cs="Arial"/>
          <w:b/>
          <w:sz w:val="22"/>
          <w:szCs w:val="22"/>
        </w:rPr>
        <w:t>руб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туруслуга</w:t>
      </w:r>
      <w:proofErr w:type="spellEnd"/>
      <w:r w:rsidRPr="00055A78">
        <w:rPr>
          <w:rFonts w:ascii="Arial" w:hAnsi="Arial" w:cs="Arial"/>
          <w:b/>
          <w:sz w:val="22"/>
          <w:szCs w:val="22"/>
        </w:rPr>
        <w:t xml:space="preserve">) </w:t>
      </w:r>
    </w:p>
    <w:p w:rsidR="0000022A" w:rsidRPr="00EA5B22" w:rsidRDefault="0000022A" w:rsidP="0000022A">
      <w:pPr>
        <w:tabs>
          <w:tab w:val="left" w:pos="8080"/>
        </w:tabs>
        <w:rPr>
          <w:rFonts w:ascii="Arial" w:hAnsi="Arial" w:cs="Arial"/>
          <w:b/>
          <w:sz w:val="10"/>
          <w:szCs w:val="10"/>
        </w:rPr>
      </w:pPr>
    </w:p>
    <w:tbl>
      <w:tblPr>
        <w:tblStyle w:val="a3"/>
        <w:tblW w:w="10312" w:type="dxa"/>
        <w:tblInd w:w="137" w:type="dxa"/>
        <w:tblLook w:val="01E0" w:firstRow="1" w:lastRow="1" w:firstColumn="1" w:lastColumn="1" w:noHBand="0" w:noVBand="0"/>
      </w:tblPr>
      <w:tblGrid>
        <w:gridCol w:w="6091"/>
        <w:gridCol w:w="4221"/>
      </w:tblGrid>
      <w:tr w:rsidR="0000022A" w:rsidRPr="002733B5" w:rsidTr="0000022A">
        <w:tc>
          <w:tcPr>
            <w:tcW w:w="6091" w:type="dxa"/>
          </w:tcPr>
          <w:p w:rsidR="0000022A" w:rsidRPr="00D15948" w:rsidRDefault="0000022A" w:rsidP="003D2959">
            <w:pPr>
              <w:jc w:val="center"/>
              <w:rPr>
                <w:b/>
              </w:rPr>
            </w:pPr>
            <w:r w:rsidRPr="00055A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5A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             место в 2-х </w:t>
            </w:r>
            <w:r w:rsidRPr="00D15948">
              <w:rPr>
                <w:b/>
              </w:rPr>
              <w:t>номере</w:t>
            </w:r>
          </w:p>
        </w:tc>
        <w:tc>
          <w:tcPr>
            <w:tcW w:w="4221" w:type="dxa"/>
          </w:tcPr>
          <w:p w:rsidR="0000022A" w:rsidRPr="00D15948" w:rsidRDefault="0000022A" w:rsidP="003D2959">
            <w:pPr>
              <w:jc w:val="center"/>
              <w:rPr>
                <w:b/>
              </w:rPr>
            </w:pPr>
            <w:r w:rsidRPr="00D15948">
              <w:rPr>
                <w:b/>
              </w:rPr>
              <w:t xml:space="preserve">место </w:t>
            </w:r>
            <w:proofErr w:type="gramStart"/>
            <w:r w:rsidRPr="00D15948">
              <w:rPr>
                <w:b/>
              </w:rPr>
              <w:t>в  одноместном</w:t>
            </w:r>
            <w:proofErr w:type="gramEnd"/>
            <w:r w:rsidRPr="00D15948">
              <w:rPr>
                <w:b/>
              </w:rPr>
              <w:t xml:space="preserve"> номере</w:t>
            </w:r>
          </w:p>
        </w:tc>
      </w:tr>
      <w:tr w:rsidR="0000022A" w:rsidRPr="002733B5" w:rsidTr="0000022A">
        <w:trPr>
          <w:trHeight w:val="221"/>
        </w:trPr>
        <w:tc>
          <w:tcPr>
            <w:tcW w:w="6091" w:type="dxa"/>
          </w:tcPr>
          <w:p w:rsidR="0000022A" w:rsidRPr="00901CD2" w:rsidRDefault="0000022A" w:rsidP="003D2959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4221" w:type="dxa"/>
            <w:vMerge w:val="restart"/>
            <w:vAlign w:val="center"/>
          </w:tcPr>
          <w:p w:rsidR="0000022A" w:rsidRPr="00A40D88" w:rsidRDefault="0000022A" w:rsidP="003D2959">
            <w:pPr>
              <w:tabs>
                <w:tab w:val="left" w:pos="8080"/>
              </w:tabs>
              <w:ind w:right="1184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</w:t>
            </w:r>
            <w:r w:rsidRPr="00901CD2">
              <w:rPr>
                <w:b/>
              </w:rPr>
              <w:t>1</w:t>
            </w:r>
            <w:r>
              <w:rPr>
                <w:b/>
              </w:rPr>
              <w:t>75</w:t>
            </w:r>
          </w:p>
        </w:tc>
      </w:tr>
      <w:tr w:rsidR="0000022A" w:rsidRPr="002733B5" w:rsidTr="0000022A">
        <w:trPr>
          <w:trHeight w:val="221"/>
        </w:trPr>
        <w:tc>
          <w:tcPr>
            <w:tcW w:w="6091" w:type="dxa"/>
          </w:tcPr>
          <w:p w:rsidR="0000022A" w:rsidRPr="00901CD2" w:rsidRDefault="0000022A" w:rsidP="003D2959">
            <w:pPr>
              <w:jc w:val="center"/>
              <w:rPr>
                <w:b/>
              </w:rPr>
            </w:pPr>
            <w:r>
              <w:rPr>
                <w:b/>
              </w:rPr>
              <w:t>Дети до 12 лет – 130</w:t>
            </w:r>
          </w:p>
        </w:tc>
        <w:tc>
          <w:tcPr>
            <w:tcW w:w="4221" w:type="dxa"/>
            <w:vMerge/>
          </w:tcPr>
          <w:p w:rsidR="0000022A" w:rsidRPr="00901CD2" w:rsidRDefault="0000022A" w:rsidP="003D2959">
            <w:pPr>
              <w:tabs>
                <w:tab w:val="left" w:pos="8080"/>
              </w:tabs>
              <w:ind w:right="1184"/>
              <w:jc w:val="center"/>
              <w:rPr>
                <w:b/>
              </w:rPr>
            </w:pPr>
          </w:p>
        </w:tc>
      </w:tr>
    </w:tbl>
    <w:p w:rsidR="0000022A" w:rsidRPr="00431202" w:rsidRDefault="0000022A" w:rsidP="0000022A">
      <w:pPr>
        <w:tabs>
          <w:tab w:val="left" w:pos="8080"/>
        </w:tabs>
        <w:rPr>
          <w:rFonts w:ascii="Arial" w:hAnsi="Arial" w:cs="Arial"/>
          <w:sz w:val="16"/>
          <w:szCs w:val="16"/>
          <w:lang w:val="en-US"/>
        </w:rPr>
      </w:pPr>
    </w:p>
    <w:p w:rsidR="0000022A" w:rsidRPr="0000022A" w:rsidRDefault="0000022A" w:rsidP="0000022A">
      <w:pPr>
        <w:tabs>
          <w:tab w:val="left" w:pos="8080"/>
          <w:tab w:val="left" w:pos="10773"/>
        </w:tabs>
        <w:jc w:val="both"/>
        <w:rPr>
          <w:rFonts w:ascii="Arial" w:hAnsi="Arial" w:cs="Arial"/>
          <w:sz w:val="18"/>
          <w:szCs w:val="18"/>
        </w:rPr>
      </w:pPr>
      <w:r w:rsidRPr="00E30060">
        <w:rPr>
          <w:rFonts w:ascii="Arial" w:hAnsi="Arial" w:cs="Arial"/>
          <w:b/>
          <w:sz w:val="18"/>
          <w:szCs w:val="18"/>
        </w:rPr>
        <w:t xml:space="preserve">В стоимость входит: </w:t>
      </w:r>
      <w:r>
        <w:rPr>
          <w:rFonts w:ascii="Arial" w:hAnsi="Arial" w:cs="Arial"/>
          <w:sz w:val="18"/>
          <w:szCs w:val="18"/>
        </w:rPr>
        <w:t xml:space="preserve">проезд на </w:t>
      </w:r>
      <w:proofErr w:type="gramStart"/>
      <w:r>
        <w:rPr>
          <w:rFonts w:ascii="Arial" w:hAnsi="Arial" w:cs="Arial"/>
          <w:sz w:val="18"/>
          <w:szCs w:val="18"/>
        </w:rPr>
        <w:t>автобусе,  2</w:t>
      </w:r>
      <w:proofErr w:type="gramEnd"/>
      <w:r>
        <w:rPr>
          <w:rFonts w:ascii="Arial" w:hAnsi="Arial" w:cs="Arial"/>
          <w:sz w:val="18"/>
          <w:szCs w:val="18"/>
        </w:rPr>
        <w:t xml:space="preserve"> ночи - проживание в отеле</w:t>
      </w:r>
      <w:r w:rsidRPr="00431202">
        <w:rPr>
          <w:rFonts w:ascii="Arial" w:hAnsi="Arial" w:cs="Arial"/>
          <w:sz w:val="18"/>
          <w:szCs w:val="18"/>
        </w:rPr>
        <w:t xml:space="preserve"> </w:t>
      </w:r>
      <w:r w:rsidRPr="00216A6A">
        <w:rPr>
          <w:rFonts w:ascii="Arial" w:hAnsi="Arial" w:cs="Arial"/>
          <w:sz w:val="18"/>
          <w:szCs w:val="18"/>
        </w:rPr>
        <w:t>3*</w:t>
      </w:r>
      <w:r>
        <w:rPr>
          <w:rFonts w:ascii="Arial" w:hAnsi="Arial" w:cs="Arial"/>
          <w:sz w:val="18"/>
          <w:szCs w:val="18"/>
        </w:rPr>
        <w:t>, 2 завтрака</w:t>
      </w:r>
      <w:r w:rsidRPr="00E3006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0060">
        <w:rPr>
          <w:rFonts w:ascii="Arial" w:hAnsi="Arial" w:cs="Arial"/>
          <w:sz w:val="18"/>
          <w:szCs w:val="18"/>
        </w:rPr>
        <w:t>эксурсионное</w:t>
      </w:r>
      <w:proofErr w:type="spellEnd"/>
      <w:r w:rsidRPr="00E30060">
        <w:rPr>
          <w:rFonts w:ascii="Arial" w:hAnsi="Arial" w:cs="Arial"/>
          <w:sz w:val="18"/>
          <w:szCs w:val="18"/>
        </w:rPr>
        <w:t xml:space="preserve"> обслужи</w:t>
      </w:r>
      <w:r>
        <w:rPr>
          <w:rFonts w:ascii="Arial" w:hAnsi="Arial" w:cs="Arial"/>
          <w:sz w:val="18"/>
          <w:szCs w:val="18"/>
        </w:rPr>
        <w:t>вание  согласно программе.</w:t>
      </w:r>
    </w:p>
    <w:p w:rsidR="002C7F2A" w:rsidRPr="0000022A" w:rsidRDefault="0000022A" w:rsidP="0000022A">
      <w:pPr>
        <w:tabs>
          <w:tab w:val="left" w:pos="8080"/>
          <w:tab w:val="left" w:pos="10773"/>
        </w:tabs>
        <w:jc w:val="both"/>
        <w:rPr>
          <w:rFonts w:ascii="Arial" w:hAnsi="Arial" w:cs="Arial"/>
          <w:sz w:val="18"/>
          <w:szCs w:val="18"/>
        </w:rPr>
      </w:pPr>
      <w:r w:rsidRPr="00840E8C">
        <w:rPr>
          <w:rFonts w:ascii="Arial" w:hAnsi="Arial" w:cs="Arial"/>
          <w:b/>
          <w:sz w:val="18"/>
          <w:szCs w:val="18"/>
        </w:rPr>
        <w:t>Дополнительно оплачивается: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медицинская  страховка</w:t>
      </w:r>
      <w:proofErr w:type="gramEnd"/>
      <w:r>
        <w:rPr>
          <w:rFonts w:ascii="Arial" w:hAnsi="Arial" w:cs="Arial"/>
          <w:sz w:val="18"/>
          <w:szCs w:val="18"/>
        </w:rPr>
        <w:t xml:space="preserve"> (3 $ по курсу НБРБ</w:t>
      </w:r>
      <w:r w:rsidRPr="000D3BB9">
        <w:rPr>
          <w:rFonts w:ascii="Arial" w:hAnsi="Arial" w:cs="Arial"/>
          <w:sz w:val="18"/>
          <w:szCs w:val="18"/>
        </w:rPr>
        <w:t>), консульский сбор (до 6</w:t>
      </w:r>
      <w:r>
        <w:rPr>
          <w:rFonts w:ascii="Arial" w:hAnsi="Arial" w:cs="Arial"/>
          <w:sz w:val="18"/>
          <w:szCs w:val="18"/>
        </w:rPr>
        <w:t xml:space="preserve"> лет – бесплатно, 6-12 лет – 15</w:t>
      </w:r>
      <w:r>
        <w:rPr>
          <w:rFonts w:ascii="Arial" w:hAnsi="Arial" w:cs="Arial"/>
          <w:sz w:val="18"/>
          <w:szCs w:val="18"/>
          <w:lang w:val="en-US"/>
        </w:rPr>
        <w:t> </w:t>
      </w:r>
      <w:r w:rsidRPr="000D3BB9">
        <w:rPr>
          <w:rFonts w:ascii="Arial" w:hAnsi="Arial" w:cs="Arial"/>
          <w:sz w:val="18"/>
          <w:szCs w:val="18"/>
        </w:rPr>
        <w:t>евро, 12 лет и старше – 60 евро консульский сбор+15 евро сервисный сбор)</w:t>
      </w:r>
      <w:r>
        <w:rPr>
          <w:rFonts w:ascii="Arial" w:hAnsi="Arial" w:cs="Arial"/>
          <w:sz w:val="18"/>
          <w:szCs w:val="18"/>
        </w:rPr>
        <w:t>, входные билеты и доп. услуги (</w:t>
      </w:r>
      <w:r w:rsidRPr="00216A6A">
        <w:rPr>
          <w:rFonts w:ascii="Arial" w:hAnsi="Arial" w:cs="Arial"/>
          <w:sz w:val="18"/>
          <w:szCs w:val="18"/>
        </w:rPr>
        <w:t>экскурсия</w:t>
      </w:r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Величку</w:t>
      </w:r>
      <w:proofErr w:type="spellEnd"/>
      <w:r>
        <w:rPr>
          <w:rFonts w:ascii="Arial" w:hAnsi="Arial" w:cs="Arial"/>
          <w:sz w:val="18"/>
          <w:szCs w:val="18"/>
        </w:rPr>
        <w:t xml:space="preserve"> – дет 64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zl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взр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E15507">
        <w:rPr>
          <w:rFonts w:ascii="Arial" w:hAnsi="Arial" w:cs="Arial"/>
          <w:sz w:val="18"/>
          <w:szCs w:val="18"/>
        </w:rPr>
        <w:t xml:space="preserve">84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zl</w:t>
      </w:r>
      <w:proofErr w:type="spellEnd"/>
      <w:r w:rsidRPr="00840E8C">
        <w:rPr>
          <w:rFonts w:ascii="Arial" w:hAnsi="Arial" w:cs="Arial"/>
          <w:sz w:val="18"/>
          <w:szCs w:val="18"/>
        </w:rPr>
        <w:t xml:space="preserve">, дополнительная экскурсия по кварталу </w:t>
      </w:r>
      <w:proofErr w:type="spellStart"/>
      <w:r w:rsidRPr="00840E8C">
        <w:rPr>
          <w:rFonts w:ascii="Arial" w:hAnsi="Arial" w:cs="Arial"/>
          <w:sz w:val="18"/>
          <w:szCs w:val="18"/>
        </w:rPr>
        <w:t>Казимеж</w:t>
      </w:r>
      <w:proofErr w:type="spellEnd"/>
      <w:r w:rsidRPr="00840E8C">
        <w:rPr>
          <w:rFonts w:ascii="Arial" w:hAnsi="Arial" w:cs="Arial"/>
          <w:sz w:val="18"/>
          <w:szCs w:val="18"/>
        </w:rPr>
        <w:t xml:space="preserve"> – 10 евро</w:t>
      </w:r>
      <w:r w:rsidRPr="00FE188B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подъем на </w:t>
      </w:r>
      <w:proofErr w:type="spellStart"/>
      <w:r>
        <w:rPr>
          <w:rFonts w:ascii="Arial" w:hAnsi="Arial" w:cs="Arial"/>
          <w:sz w:val="18"/>
          <w:szCs w:val="18"/>
        </w:rPr>
        <w:t>Губалувку</w:t>
      </w:r>
      <w:proofErr w:type="spellEnd"/>
      <w:r>
        <w:rPr>
          <w:rFonts w:ascii="Arial" w:hAnsi="Arial" w:cs="Arial"/>
          <w:sz w:val="18"/>
          <w:szCs w:val="18"/>
        </w:rPr>
        <w:t xml:space="preserve"> – 5</w:t>
      </w:r>
      <w:r>
        <w:rPr>
          <w:rFonts w:ascii="Arial" w:hAnsi="Arial" w:cs="Arial"/>
          <w:sz w:val="18"/>
          <w:szCs w:val="18"/>
          <w:lang w:val="en-US"/>
        </w:rPr>
        <w:t> </w:t>
      </w:r>
      <w:r>
        <w:rPr>
          <w:rFonts w:ascii="Arial" w:hAnsi="Arial" w:cs="Arial"/>
          <w:sz w:val="18"/>
          <w:szCs w:val="18"/>
        </w:rPr>
        <w:t>евро).</w:t>
      </w:r>
      <w:bookmarkStart w:id="0" w:name="_GoBack"/>
      <w:bookmarkEnd w:id="0"/>
    </w:p>
    <w:sectPr w:rsidR="002C7F2A" w:rsidRPr="0000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2A"/>
    <w:rsid w:val="0000022A"/>
    <w:rsid w:val="002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669BA-C684-4060-BE11-9CE5CC19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2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ing.com/hotel/pl/alexanderkrakow.ru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2017-10-19T09:24:00Z</dcterms:created>
  <dcterms:modified xsi:type="dcterms:W3CDTF">2017-10-19T09:25:00Z</dcterms:modified>
</cp:coreProperties>
</file>