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4322"/>
      </w:tblGrid>
      <w:tr w:rsidR="003C1B69">
        <w:trPr>
          <w:trHeight w:val="442"/>
        </w:trPr>
        <w:tc>
          <w:tcPr>
            <w:tcW w:w="5602" w:type="dxa"/>
            <w:tcBorders>
              <w:right w:val="nil"/>
            </w:tcBorders>
          </w:tcPr>
          <w:p w:rsidR="003C1B69" w:rsidRDefault="00910595">
            <w:pPr>
              <w:pStyle w:val="TableParagraph"/>
              <w:spacing w:line="423" w:lineRule="exact"/>
              <w:ind w:left="10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“</w:t>
            </w:r>
            <w:r>
              <w:rPr>
                <w:b/>
                <w:i/>
                <w:sz w:val="32"/>
              </w:rPr>
              <w:t>ВЕСЬ ИЗРАИЛЬ</w:t>
            </w:r>
            <w:r>
              <w:rPr>
                <w:b/>
                <w:i/>
                <w:sz w:val="36"/>
              </w:rPr>
              <w:t>”</w:t>
            </w:r>
          </w:p>
        </w:tc>
        <w:tc>
          <w:tcPr>
            <w:tcW w:w="4322" w:type="dxa"/>
            <w:tcBorders>
              <w:left w:val="nil"/>
            </w:tcBorders>
          </w:tcPr>
          <w:p w:rsidR="003C1B69" w:rsidRDefault="00910595">
            <w:pPr>
              <w:pStyle w:val="TableParagraph"/>
              <w:spacing w:before="57"/>
              <w:ind w:left="25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дней / 7 ночей</w:t>
            </w:r>
          </w:p>
        </w:tc>
      </w:tr>
    </w:tbl>
    <w:p w:rsidR="003C1B69" w:rsidRDefault="003C1B69">
      <w:pPr>
        <w:pStyle w:val="a3"/>
        <w:spacing w:before="10"/>
        <w:rPr>
          <w:rFonts w:ascii="Times New Roman"/>
          <w:b w:val="0"/>
          <w:i w:val="0"/>
          <w:sz w:val="1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586"/>
        <w:gridCol w:w="2593"/>
      </w:tblGrid>
      <w:tr w:rsidR="003C1B69">
        <w:trPr>
          <w:trHeight w:val="199"/>
        </w:trPr>
        <w:tc>
          <w:tcPr>
            <w:tcW w:w="1586" w:type="dxa"/>
          </w:tcPr>
          <w:p w:rsidR="003C1B69" w:rsidRDefault="00910595">
            <w:pPr>
              <w:pStyle w:val="TableParagraph"/>
              <w:spacing w:line="179" w:lineRule="exact"/>
              <w:ind w:left="200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Заезды:</w:t>
            </w:r>
          </w:p>
        </w:tc>
        <w:tc>
          <w:tcPr>
            <w:tcW w:w="2593" w:type="dxa"/>
          </w:tcPr>
          <w:p w:rsidR="003C1B69" w:rsidRDefault="00910595">
            <w:pPr>
              <w:pStyle w:val="TableParagraph"/>
              <w:spacing w:line="179" w:lineRule="exact"/>
              <w:ind w:left="707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  <w:b/>
                <w:i/>
                <w:sz w:val="20"/>
              </w:rPr>
              <w:t>ПО ВОСКРЕСЕНЬЯМ</w:t>
            </w:r>
          </w:p>
        </w:tc>
      </w:tr>
    </w:tbl>
    <w:p w:rsidR="003C1B69" w:rsidRDefault="00910595">
      <w:pPr>
        <w:tabs>
          <w:tab w:val="left" w:pos="2434"/>
        </w:tabs>
        <w:spacing w:line="290" w:lineRule="exact"/>
        <w:ind w:left="315"/>
        <w:rPr>
          <w:rFonts w:ascii="Calibri" w:hAnsi="Calibri"/>
          <w:b/>
          <w:i/>
          <w:sz w:val="18"/>
        </w:rPr>
      </w:pPr>
      <w:r>
        <w:rPr>
          <w:b/>
          <w:i/>
          <w:sz w:val="20"/>
        </w:rPr>
        <w:t>Даты</w:t>
      </w:r>
      <w:r>
        <w:rPr>
          <w:b/>
          <w:i/>
          <w:spacing w:val="-3"/>
          <w:sz w:val="20"/>
        </w:rPr>
        <w:t xml:space="preserve"> </w:t>
      </w:r>
      <w:proofErr w:type="gramStart"/>
      <w:r>
        <w:rPr>
          <w:b/>
          <w:i/>
          <w:sz w:val="20"/>
        </w:rPr>
        <w:t>заездов:</w:t>
      </w:r>
      <w:r>
        <w:rPr>
          <w:b/>
          <w:i/>
          <w:sz w:val="20"/>
        </w:rPr>
        <w:tab/>
      </w:r>
      <w:proofErr w:type="gramEnd"/>
      <w:r>
        <w:rPr>
          <w:b/>
          <w:i/>
          <w:sz w:val="20"/>
        </w:rPr>
        <w:t xml:space="preserve">март: </w:t>
      </w:r>
      <w:r>
        <w:rPr>
          <w:rFonts w:ascii="Calibri" w:hAnsi="Calibri"/>
          <w:b/>
          <w:i/>
          <w:sz w:val="18"/>
        </w:rPr>
        <w:t>17,24,31</w:t>
      </w:r>
      <w:r>
        <w:rPr>
          <w:b/>
          <w:i/>
          <w:sz w:val="24"/>
        </w:rPr>
        <w:t xml:space="preserve">; </w:t>
      </w:r>
      <w:r>
        <w:rPr>
          <w:b/>
          <w:i/>
          <w:sz w:val="20"/>
        </w:rPr>
        <w:t xml:space="preserve">апрель: </w:t>
      </w:r>
      <w:r>
        <w:rPr>
          <w:rFonts w:ascii="Calibri" w:hAnsi="Calibri"/>
          <w:b/>
          <w:i/>
          <w:sz w:val="18"/>
        </w:rPr>
        <w:t>7,21,28</w:t>
      </w:r>
      <w:r>
        <w:rPr>
          <w:b/>
          <w:i/>
          <w:sz w:val="24"/>
        </w:rPr>
        <w:t xml:space="preserve">; </w:t>
      </w:r>
      <w:r>
        <w:rPr>
          <w:b/>
          <w:i/>
          <w:sz w:val="20"/>
        </w:rPr>
        <w:t xml:space="preserve">май: </w:t>
      </w:r>
      <w:r>
        <w:rPr>
          <w:rFonts w:ascii="Calibri" w:hAnsi="Calibri"/>
          <w:b/>
          <w:i/>
          <w:sz w:val="18"/>
        </w:rPr>
        <w:t xml:space="preserve">5,12,19,26; </w:t>
      </w:r>
      <w:r>
        <w:rPr>
          <w:b/>
          <w:i/>
          <w:sz w:val="20"/>
        </w:rPr>
        <w:t>июнь</w:t>
      </w:r>
      <w:r>
        <w:rPr>
          <w:b/>
          <w:i/>
        </w:rPr>
        <w:t>:</w:t>
      </w:r>
      <w:r>
        <w:rPr>
          <w:rFonts w:ascii="Calibri" w:hAnsi="Calibri"/>
          <w:b/>
          <w:i/>
          <w:sz w:val="20"/>
        </w:rPr>
        <w:t>2,9</w:t>
      </w:r>
      <w:r>
        <w:rPr>
          <w:rFonts w:ascii="Calibri" w:hAnsi="Calibri"/>
          <w:b/>
          <w:i/>
          <w:sz w:val="24"/>
        </w:rPr>
        <w:t xml:space="preserve">; </w:t>
      </w:r>
      <w:r>
        <w:rPr>
          <w:b/>
          <w:i/>
          <w:sz w:val="20"/>
        </w:rPr>
        <w:t>июль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  <w:b/>
          <w:i/>
          <w:sz w:val="18"/>
        </w:rPr>
        <w:t xml:space="preserve">7,14,21,28; </w:t>
      </w:r>
      <w:r>
        <w:rPr>
          <w:b/>
          <w:i/>
          <w:sz w:val="20"/>
        </w:rPr>
        <w:t>август:</w:t>
      </w:r>
      <w:r>
        <w:rPr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18"/>
        </w:rPr>
        <w:t>5,19</w:t>
      </w:r>
    </w:p>
    <w:p w:rsidR="003C1B69" w:rsidRDefault="00910595">
      <w:pPr>
        <w:pStyle w:val="a3"/>
        <w:tabs>
          <w:tab w:val="left" w:pos="2434"/>
        </w:tabs>
        <w:spacing w:line="243" w:lineRule="exact"/>
        <w:ind w:left="315"/>
      </w:pPr>
      <w:proofErr w:type="gramStart"/>
      <w:r>
        <w:t>Проживание:</w:t>
      </w:r>
      <w:r>
        <w:tab/>
      </w:r>
      <w:proofErr w:type="spellStart"/>
      <w:proofErr w:type="gramEnd"/>
      <w:r>
        <w:t>Нетания</w:t>
      </w:r>
      <w:proofErr w:type="spellEnd"/>
      <w:r>
        <w:t xml:space="preserve"> - 4 ночи, </w:t>
      </w:r>
      <w:proofErr w:type="spellStart"/>
      <w:r>
        <w:t>Эйлат</w:t>
      </w:r>
      <w:proofErr w:type="spellEnd"/>
      <w:r>
        <w:t xml:space="preserve"> - 2 ночи, Тель-Авив - 1</w:t>
      </w:r>
      <w:r>
        <w:rPr>
          <w:spacing w:val="-1"/>
        </w:rPr>
        <w:t xml:space="preserve"> </w:t>
      </w:r>
      <w:r>
        <w:t>ночь</w:t>
      </w:r>
    </w:p>
    <w:p w:rsidR="003C1B69" w:rsidRDefault="00910595">
      <w:pPr>
        <w:pStyle w:val="a3"/>
        <w:tabs>
          <w:tab w:val="left" w:pos="2434"/>
        </w:tabs>
        <w:spacing w:after="49" w:line="243" w:lineRule="exact"/>
        <w:ind w:left="315"/>
      </w:pPr>
      <w:proofErr w:type="gramStart"/>
      <w:r>
        <w:t>Экскурсии:</w:t>
      </w:r>
      <w:r>
        <w:tab/>
      </w:r>
      <w:proofErr w:type="gramEnd"/>
      <w:r>
        <w:t xml:space="preserve">Иерусалим, </w:t>
      </w:r>
      <w:proofErr w:type="spellStart"/>
      <w:r>
        <w:t>Цфат.Голаны</w:t>
      </w:r>
      <w:proofErr w:type="spellEnd"/>
      <w:r>
        <w:t>/</w:t>
      </w:r>
      <w:proofErr w:type="spellStart"/>
      <w:r>
        <w:t>Кацрин</w:t>
      </w:r>
      <w:proofErr w:type="spellEnd"/>
      <w:r>
        <w:t xml:space="preserve">, </w:t>
      </w:r>
      <w:proofErr w:type="spellStart"/>
      <w:r>
        <w:t>Кейсария</w:t>
      </w:r>
      <w:proofErr w:type="spellEnd"/>
      <w:r>
        <w:t xml:space="preserve">-Хайфа/ </w:t>
      </w:r>
      <w:proofErr w:type="spellStart"/>
      <w:r>
        <w:t>М.море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Эйлат</w:t>
      </w:r>
      <w:proofErr w:type="spellEnd"/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3C1B69">
        <w:trPr>
          <w:trHeight w:val="251"/>
        </w:trPr>
        <w:tc>
          <w:tcPr>
            <w:tcW w:w="209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before="1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1 день (Воскресенье)</w:t>
            </w:r>
          </w:p>
        </w:tc>
        <w:tc>
          <w:tcPr>
            <w:tcW w:w="7797" w:type="dxa"/>
            <w:tcBorders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2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>Прибытие в аэропорт Бен-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Гурион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. Переезд и размещение в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Нетании</w:t>
            </w:r>
            <w:proofErr w:type="spellEnd"/>
          </w:p>
        </w:tc>
      </w:tr>
      <w:tr w:rsidR="003C1B69">
        <w:trPr>
          <w:trHeight w:val="1292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2 день (Понедельник)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1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>Экскурсия (в соответствии с расписанием экскурсий):</w:t>
            </w:r>
          </w:p>
          <w:p w:rsidR="003C1B69" w:rsidRDefault="00910595">
            <w:pPr>
              <w:pStyle w:val="TableParagraph"/>
              <w:spacing w:before="1"/>
              <w:ind w:left="115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Экскурсия: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Цфат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Голаны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Кацрин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sz w:val="17"/>
              </w:rPr>
              <w:t>Цфат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– город еврейских мудрецов, мистики и каббалы, древние синагоги, квартал художников. </w:t>
            </w:r>
            <w:proofErr w:type="spellStart"/>
            <w:r>
              <w:rPr>
                <w:rFonts w:ascii="Candara" w:hAnsi="Candara"/>
                <w:i/>
                <w:sz w:val="17"/>
              </w:rPr>
              <w:t>Кацрин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- столица Голанских высот; центр серебряных изделий.</w:t>
            </w:r>
          </w:p>
          <w:p w:rsidR="003C1B69" w:rsidRDefault="00910595">
            <w:pPr>
              <w:pStyle w:val="TableParagraph"/>
              <w:spacing w:before="3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i/>
                <w:sz w:val="17"/>
              </w:rPr>
              <w:t xml:space="preserve">Обзорная экскурсия по плато </w:t>
            </w:r>
            <w:proofErr w:type="spellStart"/>
            <w:r>
              <w:rPr>
                <w:rFonts w:ascii="Candara" w:hAnsi="Candara"/>
                <w:i/>
                <w:sz w:val="17"/>
              </w:rPr>
              <w:t>Голан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. </w:t>
            </w:r>
            <w:r>
              <w:rPr>
                <w:rFonts w:ascii="Candara" w:hAnsi="Candara"/>
                <w:b/>
                <w:i/>
                <w:sz w:val="17"/>
              </w:rPr>
              <w:t>ИЛИ</w:t>
            </w:r>
          </w:p>
          <w:p w:rsidR="003C1B69" w:rsidRDefault="00910595">
            <w:pPr>
              <w:pStyle w:val="TableParagraph"/>
              <w:spacing w:before="20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Экскурсия: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Цфат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Ципори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, Галилея Иудейская: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Цфат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Тверия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- </w:t>
            </w:r>
            <w:r>
              <w:rPr>
                <w:rFonts w:ascii="Candara" w:hAnsi="Candara"/>
                <w:i/>
                <w:sz w:val="17"/>
              </w:rPr>
              <w:t xml:space="preserve">обзорная </w:t>
            </w:r>
            <w:r>
              <w:rPr>
                <w:rFonts w:ascii="Candara" w:hAnsi="Candara"/>
                <w:i/>
                <w:sz w:val="17"/>
              </w:rPr>
              <w:t xml:space="preserve">экскурсия по городу.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Ципори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>-</w:t>
            </w:r>
          </w:p>
          <w:p w:rsidR="003C1B69" w:rsidRDefault="00910595">
            <w:pPr>
              <w:pStyle w:val="TableParagraph"/>
              <w:spacing w:before="1"/>
              <w:ind w:left="115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i/>
                <w:sz w:val="17"/>
              </w:rPr>
              <w:t xml:space="preserve">великолепные древние мозаики - </w:t>
            </w:r>
            <w:proofErr w:type="spellStart"/>
            <w:r>
              <w:rPr>
                <w:rFonts w:ascii="Candara" w:hAnsi="Candara"/>
                <w:i/>
                <w:sz w:val="17"/>
              </w:rPr>
              <w:t>Мона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Лиза Галилейская и Праздник Нила.</w:t>
            </w:r>
          </w:p>
        </w:tc>
      </w:tr>
      <w:tr w:rsidR="003C1B69">
        <w:trPr>
          <w:trHeight w:val="875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3 день (Вторник)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0"/>
              <w:ind w:left="115" w:right="154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Экскурсия: Иерусалим подземный: </w:t>
            </w:r>
            <w:r>
              <w:rPr>
                <w:rFonts w:ascii="Candara" w:hAnsi="Candara"/>
                <w:i/>
                <w:sz w:val="17"/>
              </w:rPr>
              <w:t xml:space="preserve">Археологический парк «Центр </w:t>
            </w:r>
            <w:proofErr w:type="spellStart"/>
            <w:r>
              <w:rPr>
                <w:rFonts w:ascii="Candara" w:hAnsi="Candara"/>
                <w:i/>
                <w:sz w:val="17"/>
              </w:rPr>
              <w:t>Дэвидсон</w:t>
            </w:r>
            <w:proofErr w:type="spellEnd"/>
            <w:r>
              <w:rPr>
                <w:rFonts w:ascii="Candara" w:hAnsi="Candara"/>
                <w:i/>
                <w:sz w:val="17"/>
              </w:rPr>
              <w:t>». Раскопки у Южной стены Храмовой Горы и следы разрушения II-</w:t>
            </w:r>
            <w:proofErr w:type="spellStart"/>
            <w:r>
              <w:rPr>
                <w:rFonts w:ascii="Candara" w:hAnsi="Candara"/>
                <w:i/>
                <w:sz w:val="17"/>
              </w:rPr>
              <w:t>го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Храма.</w:t>
            </w:r>
            <w:r>
              <w:rPr>
                <w:rFonts w:ascii="Candara" w:hAnsi="Candara"/>
                <w:i/>
                <w:sz w:val="17"/>
              </w:rPr>
              <w:t xml:space="preserve"> Стена Плача. Город Давида – древний</w:t>
            </w:r>
          </w:p>
          <w:p w:rsidR="003C1B69" w:rsidRDefault="00910595">
            <w:pPr>
              <w:pStyle w:val="TableParagraph"/>
              <w:spacing w:before="2"/>
              <w:ind w:left="115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i/>
                <w:sz w:val="17"/>
              </w:rPr>
              <w:t xml:space="preserve">Иерусалим, столица объединенного израильского царства. </w:t>
            </w:r>
            <w:proofErr w:type="spellStart"/>
            <w:r>
              <w:rPr>
                <w:rFonts w:ascii="Candara" w:hAnsi="Candara"/>
                <w:i/>
                <w:sz w:val="17"/>
              </w:rPr>
              <w:t>Силуамская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купель – место евангельских чудес. Панорама </w:t>
            </w:r>
            <w:proofErr w:type="spellStart"/>
            <w:r>
              <w:rPr>
                <w:rFonts w:ascii="Candara" w:hAnsi="Candara"/>
                <w:i/>
                <w:sz w:val="17"/>
              </w:rPr>
              <w:t>Кедронской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долины. Лестница </w:t>
            </w:r>
            <w:proofErr w:type="spellStart"/>
            <w:r>
              <w:rPr>
                <w:rFonts w:ascii="Candara" w:hAnsi="Candara"/>
                <w:i/>
                <w:sz w:val="17"/>
              </w:rPr>
              <w:t>Хасманеев</w:t>
            </w:r>
            <w:proofErr w:type="spellEnd"/>
            <w:r>
              <w:rPr>
                <w:rFonts w:ascii="Candara" w:hAnsi="Candara"/>
                <w:i/>
                <w:sz w:val="17"/>
              </w:rPr>
              <w:t>.</w:t>
            </w:r>
          </w:p>
        </w:tc>
      </w:tr>
      <w:tr w:rsidR="003C1B69">
        <w:trPr>
          <w:trHeight w:val="1183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4 день (Среда)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0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>Экскурсия (в соответствии с расписанием экскурсий):</w:t>
            </w:r>
          </w:p>
          <w:p w:rsidR="003C1B69" w:rsidRDefault="00910595">
            <w:pPr>
              <w:pStyle w:val="TableParagraph"/>
              <w:spacing w:before="38"/>
              <w:ind w:left="115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>Поездка на Мертвое море</w:t>
            </w:r>
            <w:r>
              <w:rPr>
                <w:rFonts w:ascii="Candara" w:hAnsi="Candara"/>
                <w:b/>
                <w:i/>
                <w:sz w:val="19"/>
              </w:rPr>
              <w:t xml:space="preserve">. </w:t>
            </w:r>
            <w:r>
              <w:rPr>
                <w:rFonts w:ascii="Candara" w:hAnsi="Candara"/>
                <w:i/>
                <w:sz w:val="17"/>
              </w:rPr>
              <w:t>Иудейская пустыня. Фабрика-магазин косметики Мертвого моря.</w:t>
            </w:r>
          </w:p>
          <w:p w:rsidR="003C1B69" w:rsidRDefault="00910595">
            <w:pPr>
              <w:pStyle w:val="TableParagraph"/>
              <w:spacing w:before="1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Купание на пляже SPA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Ein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Gedi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>. ИЛИ</w:t>
            </w:r>
          </w:p>
          <w:p w:rsidR="003C1B69" w:rsidRDefault="00910595">
            <w:pPr>
              <w:pStyle w:val="TableParagraph"/>
              <w:spacing w:before="39"/>
              <w:ind w:left="115" w:right="154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Экскурсия: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Кейсария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, Хайфа,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Акко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: </w:t>
            </w:r>
            <w:proofErr w:type="spellStart"/>
            <w:r>
              <w:rPr>
                <w:rFonts w:ascii="Candara" w:hAnsi="Candara"/>
                <w:i/>
                <w:sz w:val="17"/>
              </w:rPr>
              <w:t>Кейсария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- город царя Ирода, римский театр, византийская улица. Хайфа - Храм </w:t>
            </w:r>
            <w:proofErr w:type="spellStart"/>
            <w:r>
              <w:rPr>
                <w:rFonts w:ascii="Candara" w:hAnsi="Candara"/>
                <w:i/>
                <w:sz w:val="17"/>
              </w:rPr>
              <w:t>бахаев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, Персидские сады. </w:t>
            </w:r>
            <w:proofErr w:type="spellStart"/>
            <w:r>
              <w:rPr>
                <w:rFonts w:ascii="Candara" w:hAnsi="Candara"/>
                <w:i/>
                <w:sz w:val="17"/>
              </w:rPr>
              <w:t>Акко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 - древний порт и столица крестоносцев.</w:t>
            </w:r>
          </w:p>
        </w:tc>
      </w:tr>
      <w:tr w:rsidR="003C1B69">
        <w:trPr>
          <w:trHeight w:val="457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5 день (Четверг)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0"/>
              <w:ind w:left="115"/>
              <w:rPr>
                <w:rFonts w:ascii="Candara" w:hAnsi="Candara"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Переезд в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Эйлат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через Мертвое Море без остановки для купания. </w:t>
            </w:r>
            <w:r>
              <w:rPr>
                <w:rFonts w:ascii="Candara" w:hAnsi="Candara"/>
                <w:i/>
                <w:sz w:val="17"/>
              </w:rPr>
              <w:t xml:space="preserve">Прибытие в </w:t>
            </w:r>
            <w:proofErr w:type="spellStart"/>
            <w:r>
              <w:rPr>
                <w:rFonts w:ascii="Candara" w:hAnsi="Candara"/>
                <w:i/>
                <w:sz w:val="17"/>
              </w:rPr>
              <w:t>Эйлат</w:t>
            </w:r>
            <w:proofErr w:type="spellEnd"/>
            <w:r>
              <w:rPr>
                <w:rFonts w:ascii="Candara" w:hAnsi="Candara"/>
                <w:i/>
                <w:sz w:val="17"/>
              </w:rPr>
              <w:t>. Размещение в отеле.</w:t>
            </w:r>
          </w:p>
        </w:tc>
      </w:tr>
      <w:tr w:rsidR="003C1B69">
        <w:trPr>
          <w:trHeight w:val="913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6 день (Пятница)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0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Отдых на берегу Красного моря. </w:t>
            </w:r>
            <w:r>
              <w:rPr>
                <w:rFonts w:ascii="Candara" w:hAnsi="Candara"/>
                <w:i/>
                <w:sz w:val="17"/>
              </w:rPr>
              <w:t xml:space="preserve">Обзорная экскурсия по </w:t>
            </w:r>
            <w:proofErr w:type="spellStart"/>
            <w:r>
              <w:rPr>
                <w:rFonts w:ascii="Candara" w:hAnsi="Candara"/>
                <w:i/>
                <w:sz w:val="17"/>
              </w:rPr>
              <w:t>Эйлату</w:t>
            </w:r>
            <w:proofErr w:type="spellEnd"/>
            <w:r>
              <w:rPr>
                <w:rFonts w:ascii="Candara" w:hAnsi="Candara"/>
                <w:i/>
                <w:sz w:val="17"/>
              </w:rPr>
              <w:t xml:space="preserve">. Панорама границ с Иорданией, Египтом и Саудовской Аравией. </w:t>
            </w:r>
            <w:r>
              <w:rPr>
                <w:rFonts w:ascii="Candara" w:hAnsi="Candara"/>
                <w:b/>
                <w:i/>
                <w:sz w:val="17"/>
              </w:rPr>
              <w:t xml:space="preserve">Посещение фабрики-магазина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Эйлатского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камня.</w:t>
            </w:r>
          </w:p>
          <w:p w:rsidR="003C1B69" w:rsidRDefault="00910595">
            <w:pPr>
              <w:pStyle w:val="TableParagraph"/>
              <w:spacing w:before="41"/>
              <w:ind w:left="115" w:right="154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(Дополнительно: прогулка на яхте по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Эйлатскому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заливу с обедом и вином,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Ппосещение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подводного музея-аквариума, Петра (Иорд</w:t>
            </w:r>
            <w:r>
              <w:rPr>
                <w:rFonts w:ascii="Candara" w:hAnsi="Candara"/>
                <w:b/>
                <w:i/>
                <w:sz w:val="17"/>
              </w:rPr>
              <w:t>ания) на 1 день)</w:t>
            </w:r>
          </w:p>
        </w:tc>
      </w:tr>
      <w:tr w:rsidR="003C1B69">
        <w:trPr>
          <w:trHeight w:val="24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7 день (Суббота)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1B69" w:rsidRDefault="00910595">
            <w:pPr>
              <w:pStyle w:val="TableParagraph"/>
              <w:spacing w:before="20"/>
              <w:ind w:left="115"/>
              <w:rPr>
                <w:rFonts w:ascii="Candara" w:hAnsi="Candara"/>
                <w:b/>
                <w:i/>
                <w:sz w:val="17"/>
              </w:rPr>
            </w:pPr>
            <w:r>
              <w:rPr>
                <w:rFonts w:ascii="Candara" w:hAnsi="Candara"/>
                <w:b/>
                <w:i/>
                <w:sz w:val="17"/>
              </w:rPr>
              <w:t xml:space="preserve">Отдых в </w:t>
            </w:r>
            <w:proofErr w:type="spellStart"/>
            <w:r>
              <w:rPr>
                <w:rFonts w:ascii="Candara" w:hAnsi="Candara"/>
                <w:b/>
                <w:i/>
                <w:sz w:val="17"/>
              </w:rPr>
              <w:t>Эйлате</w:t>
            </w:r>
            <w:proofErr w:type="spellEnd"/>
            <w:r>
              <w:rPr>
                <w:rFonts w:ascii="Candara" w:hAnsi="Candara"/>
                <w:b/>
                <w:i/>
                <w:sz w:val="17"/>
              </w:rPr>
              <w:t xml:space="preserve"> на берегу Красного моря. Переезд в Тель-Авив. Размещение в гостинице.</w:t>
            </w:r>
          </w:p>
        </w:tc>
      </w:tr>
      <w:tr w:rsidR="003C1B69">
        <w:trPr>
          <w:trHeight w:val="25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C1B69" w:rsidRDefault="00910595">
            <w:pPr>
              <w:pStyle w:val="TableParagraph"/>
              <w:spacing w:line="218" w:lineRule="exact"/>
              <w:ind w:left="107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8 день (Воскресенье)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</w:tcBorders>
          </w:tcPr>
          <w:p w:rsidR="003C1B69" w:rsidRDefault="00910595">
            <w:pPr>
              <w:pStyle w:val="TableParagraph"/>
              <w:spacing w:before="18"/>
              <w:ind w:left="115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 xml:space="preserve">Отъезд в аэропорт Бен </w:t>
            </w:r>
            <w:proofErr w:type="spellStart"/>
            <w:r>
              <w:rPr>
                <w:rFonts w:ascii="Candara" w:hAnsi="Candara"/>
                <w:b/>
                <w:i/>
                <w:sz w:val="18"/>
              </w:rPr>
              <w:t>Гурион</w:t>
            </w:r>
            <w:proofErr w:type="spellEnd"/>
            <w:r>
              <w:rPr>
                <w:rFonts w:ascii="Candara" w:hAnsi="Candara"/>
                <w:b/>
                <w:i/>
                <w:sz w:val="18"/>
              </w:rPr>
              <w:t>.</w:t>
            </w:r>
          </w:p>
        </w:tc>
      </w:tr>
    </w:tbl>
    <w:p w:rsidR="003C1B69" w:rsidRDefault="00910595">
      <w:pPr>
        <w:pStyle w:val="a4"/>
        <w:numPr>
          <w:ilvl w:val="0"/>
          <w:numId w:val="9"/>
        </w:numPr>
        <w:tabs>
          <w:tab w:val="left" w:pos="604"/>
        </w:tabs>
        <w:ind w:hanging="288"/>
        <w:rPr>
          <w:b/>
          <w:i/>
          <w:sz w:val="20"/>
        </w:rPr>
      </w:pPr>
      <w:r>
        <w:rPr>
          <w:b/>
          <w:i/>
          <w:sz w:val="20"/>
        </w:rPr>
        <w:t xml:space="preserve">Подарок: два ужина в </w:t>
      </w:r>
      <w:proofErr w:type="spellStart"/>
      <w:r>
        <w:rPr>
          <w:b/>
          <w:i/>
          <w:sz w:val="20"/>
        </w:rPr>
        <w:t>Эйлате</w:t>
      </w:r>
      <w:proofErr w:type="spellEnd"/>
      <w:r>
        <w:rPr>
          <w:b/>
          <w:i/>
          <w:sz w:val="20"/>
        </w:rPr>
        <w:t xml:space="preserve"> –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бесплатно</w:t>
      </w:r>
    </w:p>
    <w:p w:rsidR="003C1B69" w:rsidRDefault="00910595">
      <w:pPr>
        <w:spacing w:before="60"/>
        <w:ind w:left="1422" w:right="1135"/>
        <w:jc w:val="center"/>
        <w:rPr>
          <w:b/>
          <w:i/>
          <w:sz w:val="20"/>
        </w:rPr>
      </w:pPr>
      <w:r>
        <w:rPr>
          <w:b/>
          <w:i/>
          <w:sz w:val="28"/>
        </w:rPr>
        <w:t xml:space="preserve">СТОИМОСТЬ ТУРА </w:t>
      </w:r>
      <w:r>
        <w:rPr>
          <w:b/>
          <w:i/>
          <w:sz w:val="20"/>
        </w:rPr>
        <w:t>(на одного человека с питанием завтраки, в долларах США)</w:t>
      </w: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139"/>
        <w:gridCol w:w="1084"/>
        <w:gridCol w:w="1092"/>
        <w:gridCol w:w="1091"/>
        <w:gridCol w:w="1295"/>
        <w:gridCol w:w="1295"/>
      </w:tblGrid>
      <w:tr w:rsidR="003C1B69" w:rsidRPr="00910595">
        <w:trPr>
          <w:trHeight w:val="409"/>
        </w:trPr>
        <w:tc>
          <w:tcPr>
            <w:tcW w:w="1615" w:type="dxa"/>
            <w:tcBorders>
              <w:bottom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1"/>
              <w:ind w:left="264" w:right="238"/>
              <w:jc w:val="center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HOTEL</w:t>
            </w:r>
          </w:p>
          <w:p w:rsidR="003C1B69" w:rsidRDefault="00910595">
            <w:pPr>
              <w:pStyle w:val="TableParagraph"/>
              <w:spacing w:before="23" w:line="158" w:lineRule="exact"/>
              <w:ind w:left="271" w:right="238"/>
              <w:jc w:val="center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CATEGORY</w:t>
            </w:r>
          </w:p>
        </w:tc>
        <w:tc>
          <w:tcPr>
            <w:tcW w:w="21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111"/>
              <w:ind w:left="147" w:right="141"/>
              <w:jc w:val="center"/>
              <w:rPr>
                <w:b/>
                <w:sz w:val="17"/>
              </w:rPr>
            </w:pPr>
            <w:r>
              <w:rPr>
                <w:b/>
                <w:w w:val="135"/>
                <w:sz w:val="17"/>
              </w:rPr>
              <w:t>D A T E S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31" w:line="180" w:lineRule="atLeast"/>
              <w:ind w:left="226" w:right="202" w:firstLine="58"/>
              <w:rPr>
                <w:b/>
                <w:sz w:val="14"/>
              </w:rPr>
            </w:pPr>
            <w:r>
              <w:rPr>
                <w:b/>
                <w:w w:val="135"/>
                <w:sz w:val="14"/>
              </w:rPr>
              <w:t xml:space="preserve">P.P. </w:t>
            </w:r>
            <w:proofErr w:type="spellStart"/>
            <w:r>
              <w:rPr>
                <w:b/>
                <w:w w:val="135"/>
                <w:sz w:val="14"/>
              </w:rPr>
              <w:t>in</w:t>
            </w:r>
            <w:proofErr w:type="spellEnd"/>
            <w:r>
              <w:rPr>
                <w:b/>
                <w:w w:val="135"/>
                <w:sz w:val="14"/>
              </w:rPr>
              <w:t xml:space="preserve"> DBL/BB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1B69" w:rsidRPr="00910595" w:rsidRDefault="00910595">
            <w:pPr>
              <w:pStyle w:val="TableParagraph"/>
              <w:spacing w:before="31" w:line="180" w:lineRule="atLeast"/>
              <w:ind w:left="182" w:right="152" w:firstLine="116"/>
              <w:rPr>
                <w:b/>
                <w:sz w:val="14"/>
                <w:lang w:val="en-US"/>
              </w:rPr>
            </w:pPr>
            <w:r w:rsidRPr="00910595">
              <w:rPr>
                <w:b/>
                <w:w w:val="135"/>
                <w:sz w:val="14"/>
                <w:lang w:val="en-US"/>
              </w:rPr>
              <w:t>P.P. in SNGL/BB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1B69" w:rsidRPr="00910595" w:rsidRDefault="00910595">
            <w:pPr>
              <w:pStyle w:val="TableParagraph"/>
              <w:spacing w:before="31" w:line="180" w:lineRule="atLeast"/>
              <w:ind w:left="211" w:right="156" w:firstLine="101"/>
              <w:rPr>
                <w:b/>
                <w:sz w:val="14"/>
                <w:lang w:val="en-US"/>
              </w:rPr>
            </w:pPr>
            <w:r w:rsidRPr="00910595">
              <w:rPr>
                <w:b/>
                <w:w w:val="135"/>
                <w:sz w:val="14"/>
                <w:lang w:val="en-US"/>
              </w:rPr>
              <w:t>P.P. in TRPL/BB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40"/>
              <w:ind w:left="197"/>
              <w:rPr>
                <w:b/>
                <w:sz w:val="14"/>
              </w:rPr>
            </w:pPr>
            <w:r>
              <w:rPr>
                <w:b/>
                <w:w w:val="135"/>
                <w:sz w:val="14"/>
              </w:rPr>
              <w:t>CHILD RATE</w:t>
            </w:r>
          </w:p>
          <w:p w:rsidR="003C1B69" w:rsidRDefault="00910595">
            <w:pPr>
              <w:pStyle w:val="TableParagraph"/>
              <w:spacing w:before="16" w:line="163" w:lineRule="exact"/>
              <w:ind w:left="124"/>
              <w:rPr>
                <w:b/>
                <w:sz w:val="14"/>
              </w:rPr>
            </w:pPr>
            <w:r>
              <w:rPr>
                <w:b/>
                <w:w w:val="135"/>
                <w:sz w:val="14"/>
              </w:rPr>
              <w:t>(</w:t>
            </w:r>
            <w:proofErr w:type="spellStart"/>
            <w:r>
              <w:rPr>
                <w:b/>
                <w:w w:val="135"/>
                <w:sz w:val="14"/>
              </w:rPr>
              <w:t>less</w:t>
            </w:r>
            <w:proofErr w:type="spellEnd"/>
            <w:r>
              <w:rPr>
                <w:b/>
                <w:w w:val="135"/>
                <w:sz w:val="14"/>
              </w:rPr>
              <w:t xml:space="preserve"> 12) / BB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C1B69" w:rsidRPr="00910595" w:rsidRDefault="00910595">
            <w:pPr>
              <w:pStyle w:val="TableParagraph"/>
              <w:spacing w:before="51"/>
              <w:ind w:left="66"/>
              <w:rPr>
                <w:b/>
                <w:sz w:val="12"/>
                <w:lang w:val="en-US"/>
              </w:rPr>
            </w:pPr>
            <w:r w:rsidRPr="00910595">
              <w:rPr>
                <w:b/>
                <w:w w:val="135"/>
                <w:sz w:val="14"/>
                <w:lang w:val="en-US"/>
              </w:rPr>
              <w:t xml:space="preserve">HB </w:t>
            </w:r>
            <w:r w:rsidRPr="00910595">
              <w:rPr>
                <w:b/>
                <w:w w:val="135"/>
                <w:sz w:val="12"/>
                <w:lang w:val="en-US"/>
              </w:rPr>
              <w:t>SUPPLEMENT</w:t>
            </w:r>
          </w:p>
          <w:p w:rsidR="003C1B69" w:rsidRPr="00910595" w:rsidRDefault="00910595">
            <w:pPr>
              <w:pStyle w:val="TableParagraph"/>
              <w:spacing w:before="13"/>
              <w:ind w:left="153"/>
              <w:rPr>
                <w:b/>
                <w:sz w:val="12"/>
                <w:lang w:val="en-US"/>
              </w:rPr>
            </w:pPr>
            <w:r w:rsidRPr="00910595">
              <w:rPr>
                <w:b/>
                <w:w w:val="135"/>
                <w:sz w:val="12"/>
                <w:lang w:val="en-US"/>
              </w:rPr>
              <w:t>(adult or child)</w:t>
            </w:r>
          </w:p>
        </w:tc>
      </w:tr>
      <w:tr w:rsidR="003C1B69">
        <w:trPr>
          <w:trHeight w:val="182"/>
        </w:trPr>
        <w:tc>
          <w:tcPr>
            <w:tcW w:w="1615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Pr="00910595" w:rsidRDefault="003C1B69">
            <w:pPr>
              <w:pStyle w:val="TableParagraph"/>
              <w:spacing w:before="6"/>
              <w:rPr>
                <w:rFonts w:ascii="Candara"/>
                <w:b/>
                <w:i/>
                <w:sz w:val="27"/>
                <w:lang w:val="en-US"/>
              </w:rPr>
            </w:pPr>
          </w:p>
          <w:p w:rsidR="003C1B69" w:rsidRDefault="00910595">
            <w:pPr>
              <w:pStyle w:val="TableParagraph"/>
              <w:ind w:left="137"/>
              <w:rPr>
                <w:b/>
                <w:sz w:val="23"/>
              </w:rPr>
            </w:pPr>
            <w:r>
              <w:rPr>
                <w:b/>
                <w:w w:val="135"/>
                <w:sz w:val="23"/>
              </w:rPr>
              <w:t>ECONOMY</w:t>
            </w:r>
          </w:p>
        </w:tc>
        <w:tc>
          <w:tcPr>
            <w:tcW w:w="21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11"/>
              <w:ind w:left="134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17.03, 24.03, 31.03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62" w:lineRule="exact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780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62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1142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62" w:lineRule="exact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755</w:t>
            </w:r>
          </w:p>
        </w:tc>
        <w:tc>
          <w:tcPr>
            <w:tcW w:w="1295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62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539</w:t>
            </w:r>
          </w:p>
        </w:tc>
        <w:tc>
          <w:tcPr>
            <w:tcW w:w="1295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pStyle w:val="TableParagraph"/>
              <w:rPr>
                <w:rFonts w:ascii="Candara"/>
                <w:b/>
                <w:i/>
                <w:sz w:val="29"/>
              </w:rPr>
            </w:pPr>
          </w:p>
          <w:p w:rsidR="003C1B69" w:rsidRDefault="00910595">
            <w:pPr>
              <w:pStyle w:val="TableParagraph"/>
              <w:spacing w:before="1"/>
              <w:ind w:left="430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140</w:t>
            </w:r>
          </w:p>
        </w:tc>
      </w:tr>
      <w:tr w:rsidR="003C1B69">
        <w:trPr>
          <w:trHeight w:val="454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07.04,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28.04,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05.05,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12.05,</w:t>
            </w:r>
          </w:p>
          <w:p w:rsidR="003C1B69" w:rsidRDefault="00910595">
            <w:pPr>
              <w:pStyle w:val="TableParagraph"/>
              <w:spacing w:before="18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19.05,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26.05,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02.06,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09.06,</w:t>
            </w:r>
          </w:p>
          <w:p w:rsidR="003C1B69" w:rsidRDefault="00910595">
            <w:pPr>
              <w:pStyle w:val="TableParagraph"/>
              <w:spacing w:before="19" w:line="107" w:lineRule="exact"/>
              <w:ind w:left="167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16.06,</w:t>
            </w:r>
            <w:r>
              <w:rPr>
                <w:b/>
                <w:spacing w:val="-10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23.06,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07.07,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14.07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827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1208</w:t>
            </w:r>
          </w:p>
        </w:tc>
        <w:tc>
          <w:tcPr>
            <w:tcW w:w="1091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790</w:t>
            </w:r>
          </w:p>
        </w:tc>
        <w:tc>
          <w:tcPr>
            <w:tcW w:w="1295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571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272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32" w:lineRule="exact"/>
              <w:ind w:left="148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21.07, 28.07, 04.08, 11.08,</w:t>
            </w:r>
          </w:p>
          <w:p w:rsidR="003C1B69" w:rsidRDefault="00910595">
            <w:pPr>
              <w:pStyle w:val="TableParagraph"/>
              <w:spacing w:before="18" w:line="101" w:lineRule="exact"/>
              <w:ind w:left="148" w:right="125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18.08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10" w:line="242" w:lineRule="exact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979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10" w:line="242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1309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10" w:line="242" w:lineRule="exact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876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10" w:line="242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601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195"/>
        </w:trPr>
        <w:tc>
          <w:tcPr>
            <w:tcW w:w="16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pStyle w:val="TableParagraph"/>
              <w:spacing w:before="5"/>
              <w:rPr>
                <w:rFonts w:ascii="Candara"/>
                <w:b/>
                <w:i/>
                <w:sz w:val="29"/>
              </w:rPr>
            </w:pPr>
          </w:p>
          <w:p w:rsidR="003C1B69" w:rsidRDefault="00910595">
            <w:pPr>
              <w:pStyle w:val="TableParagraph"/>
              <w:ind w:left="265" w:right="238"/>
              <w:jc w:val="center"/>
              <w:rPr>
                <w:b/>
                <w:sz w:val="23"/>
              </w:rPr>
            </w:pPr>
            <w:r>
              <w:rPr>
                <w:b/>
                <w:w w:val="135"/>
                <w:sz w:val="23"/>
              </w:rPr>
              <w:t>3*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24"/>
              <w:ind w:left="134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17.03, 24.03, 31.03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5" w:lineRule="exact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862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5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1210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5" w:lineRule="exact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802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5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588</w:t>
            </w:r>
          </w:p>
        </w:tc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 w:rsidR="003C1B69" w:rsidRDefault="00910595">
            <w:pPr>
              <w:pStyle w:val="TableParagraph"/>
              <w:spacing w:before="134"/>
              <w:ind w:left="430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151</w:t>
            </w:r>
          </w:p>
        </w:tc>
      </w:tr>
      <w:tr w:rsidR="003C1B69">
        <w:trPr>
          <w:trHeight w:val="453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07.04,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28.04,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05.05,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12.05,</w:t>
            </w:r>
          </w:p>
          <w:p w:rsidR="003C1B69" w:rsidRDefault="00910595">
            <w:pPr>
              <w:pStyle w:val="TableParagraph"/>
              <w:spacing w:before="18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19.05,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26.05,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02.06,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09.06,</w:t>
            </w:r>
          </w:p>
          <w:p w:rsidR="003C1B69" w:rsidRDefault="00910595">
            <w:pPr>
              <w:pStyle w:val="TableParagraph"/>
              <w:spacing w:before="19" w:line="107" w:lineRule="exact"/>
              <w:ind w:left="167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16.06,</w:t>
            </w:r>
            <w:r>
              <w:rPr>
                <w:b/>
                <w:spacing w:val="-10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23.06,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07.07,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14.07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916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1281</w:t>
            </w:r>
          </w:p>
        </w:tc>
        <w:tc>
          <w:tcPr>
            <w:tcW w:w="1091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855</w:t>
            </w:r>
          </w:p>
        </w:tc>
        <w:tc>
          <w:tcPr>
            <w:tcW w:w="1295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581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294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48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21.07, 28.07, 04.08, 11.08,</w:t>
            </w:r>
          </w:p>
          <w:p w:rsidR="003C1B69" w:rsidRDefault="00910595">
            <w:pPr>
              <w:pStyle w:val="TableParagraph"/>
              <w:spacing w:before="18" w:line="112" w:lineRule="exact"/>
              <w:ind w:left="148" w:right="125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18.08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1107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1624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1033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640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195"/>
        </w:trPr>
        <w:tc>
          <w:tcPr>
            <w:tcW w:w="16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pStyle w:val="TableParagraph"/>
              <w:spacing w:before="5"/>
              <w:rPr>
                <w:rFonts w:ascii="Candara"/>
                <w:b/>
                <w:i/>
                <w:sz w:val="29"/>
              </w:rPr>
            </w:pPr>
          </w:p>
          <w:p w:rsidR="003C1B69" w:rsidRDefault="00910595">
            <w:pPr>
              <w:pStyle w:val="TableParagraph"/>
              <w:ind w:left="428"/>
              <w:rPr>
                <w:b/>
                <w:sz w:val="23"/>
              </w:rPr>
            </w:pPr>
            <w:r>
              <w:rPr>
                <w:b/>
                <w:w w:val="135"/>
                <w:sz w:val="23"/>
              </w:rPr>
              <w:t>3+/4*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24"/>
              <w:ind w:left="134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17.03, 24.03, 31.03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right="295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993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1471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327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951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612</w:t>
            </w:r>
          </w:p>
        </w:tc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 w:rsidR="003C1B69" w:rsidRDefault="00910595">
            <w:pPr>
              <w:pStyle w:val="TableParagraph"/>
              <w:spacing w:before="134"/>
              <w:ind w:left="430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158</w:t>
            </w:r>
          </w:p>
        </w:tc>
      </w:tr>
      <w:tr w:rsidR="003C1B69">
        <w:trPr>
          <w:trHeight w:val="453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07.04,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28.04,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05.05,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12.05,</w:t>
            </w:r>
          </w:p>
          <w:p w:rsidR="003C1B69" w:rsidRDefault="00910595">
            <w:pPr>
              <w:pStyle w:val="TableParagraph"/>
              <w:spacing w:before="18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19.05,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26.05,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02.06,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09.06,</w:t>
            </w:r>
          </w:p>
          <w:p w:rsidR="003C1B69" w:rsidRDefault="00910595">
            <w:pPr>
              <w:pStyle w:val="TableParagraph"/>
              <w:spacing w:before="18" w:line="107" w:lineRule="exact"/>
              <w:ind w:left="167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16.06,</w:t>
            </w:r>
            <w:r>
              <w:rPr>
                <w:b/>
                <w:spacing w:val="-10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23.06,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07.07,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14.07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1078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1590</w:t>
            </w:r>
          </w:p>
        </w:tc>
        <w:tc>
          <w:tcPr>
            <w:tcW w:w="1091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1011</w:t>
            </w:r>
          </w:p>
        </w:tc>
        <w:tc>
          <w:tcPr>
            <w:tcW w:w="1295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651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294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48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21.07, 28.07, 04.08, 11.08,</w:t>
            </w:r>
          </w:p>
          <w:p w:rsidR="003C1B69" w:rsidRDefault="00910595">
            <w:pPr>
              <w:pStyle w:val="TableParagraph"/>
              <w:spacing w:before="18" w:line="112" w:lineRule="exact"/>
              <w:ind w:left="148" w:right="125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18.08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1280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1841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1194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682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195"/>
        </w:trPr>
        <w:tc>
          <w:tcPr>
            <w:tcW w:w="16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pStyle w:val="TableParagraph"/>
              <w:spacing w:before="5"/>
              <w:rPr>
                <w:rFonts w:ascii="Candara"/>
                <w:b/>
                <w:i/>
                <w:sz w:val="29"/>
              </w:rPr>
            </w:pPr>
          </w:p>
          <w:p w:rsidR="003C1B69" w:rsidRDefault="00910595">
            <w:pPr>
              <w:pStyle w:val="TableParagraph"/>
              <w:ind w:left="428"/>
              <w:rPr>
                <w:b/>
                <w:sz w:val="23"/>
              </w:rPr>
            </w:pPr>
            <w:r>
              <w:rPr>
                <w:b/>
                <w:w w:val="135"/>
                <w:sz w:val="23"/>
              </w:rPr>
              <w:t>4+/5*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before="24"/>
              <w:ind w:left="134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17.03, 24.03, 31.03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1337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2064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1228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line="176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710</w:t>
            </w:r>
          </w:p>
        </w:tc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pStyle w:val="TableParagraph"/>
              <w:rPr>
                <w:rFonts w:ascii="Candara"/>
                <w:b/>
                <w:i/>
                <w:sz w:val="20"/>
              </w:rPr>
            </w:pPr>
          </w:p>
          <w:p w:rsidR="003C1B69" w:rsidRDefault="00910595">
            <w:pPr>
              <w:pStyle w:val="TableParagraph"/>
              <w:spacing w:before="134"/>
              <w:ind w:left="430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280</w:t>
            </w:r>
          </w:p>
        </w:tc>
      </w:tr>
      <w:tr w:rsidR="003C1B69">
        <w:trPr>
          <w:trHeight w:val="453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07.04,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28.04,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05.05,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12.05,</w:t>
            </w:r>
          </w:p>
          <w:p w:rsidR="003C1B69" w:rsidRDefault="00910595">
            <w:pPr>
              <w:pStyle w:val="TableParagraph"/>
              <w:spacing w:before="18"/>
              <w:ind w:left="138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19.05,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26.05,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02.06,</w:t>
            </w:r>
            <w:r>
              <w:rPr>
                <w:b/>
                <w:spacing w:val="-8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09.06,</w:t>
            </w:r>
          </w:p>
          <w:p w:rsidR="003C1B69" w:rsidRDefault="00910595">
            <w:pPr>
              <w:pStyle w:val="TableParagraph"/>
              <w:spacing w:before="19" w:line="107" w:lineRule="exact"/>
              <w:ind w:left="167"/>
              <w:rPr>
                <w:b/>
                <w:sz w:val="12"/>
              </w:rPr>
            </w:pPr>
            <w:r>
              <w:rPr>
                <w:b/>
                <w:spacing w:val="3"/>
                <w:w w:val="135"/>
                <w:sz w:val="12"/>
              </w:rPr>
              <w:t>16.06,</w:t>
            </w:r>
            <w:r>
              <w:rPr>
                <w:b/>
                <w:spacing w:val="-10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23.06,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07.07,</w:t>
            </w:r>
            <w:r>
              <w:rPr>
                <w:b/>
                <w:spacing w:val="-9"/>
                <w:w w:val="135"/>
                <w:sz w:val="12"/>
              </w:rPr>
              <w:t xml:space="preserve"> </w:t>
            </w:r>
            <w:r>
              <w:rPr>
                <w:b/>
                <w:spacing w:val="3"/>
                <w:w w:val="135"/>
                <w:sz w:val="12"/>
              </w:rPr>
              <w:t>14.07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1407</w:t>
            </w:r>
          </w:p>
        </w:tc>
        <w:tc>
          <w:tcPr>
            <w:tcW w:w="1092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2292</w:t>
            </w:r>
          </w:p>
        </w:tc>
        <w:tc>
          <w:tcPr>
            <w:tcW w:w="1091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1322</w:t>
            </w:r>
          </w:p>
        </w:tc>
        <w:tc>
          <w:tcPr>
            <w:tcW w:w="1295" w:type="dxa"/>
            <w:tcBorders>
              <w:left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98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752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  <w:tr w:rsidR="003C1B69">
        <w:trPr>
          <w:trHeight w:val="294"/>
        </w:trPr>
        <w:tc>
          <w:tcPr>
            <w:tcW w:w="1615" w:type="dxa"/>
            <w:vMerge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C1B69" w:rsidRDefault="00910595">
            <w:pPr>
              <w:pStyle w:val="TableParagraph"/>
              <w:spacing w:line="144" w:lineRule="exact"/>
              <w:ind w:left="148" w:right="141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21.07, 28.07, 04.08, 11.08,</w:t>
            </w:r>
          </w:p>
          <w:p w:rsidR="003C1B69" w:rsidRDefault="00910595">
            <w:pPr>
              <w:pStyle w:val="TableParagraph"/>
              <w:spacing w:before="18" w:line="112" w:lineRule="exact"/>
              <w:ind w:left="148" w:right="125"/>
              <w:jc w:val="center"/>
              <w:rPr>
                <w:b/>
                <w:sz w:val="12"/>
              </w:rPr>
            </w:pPr>
            <w:r>
              <w:rPr>
                <w:b/>
                <w:w w:val="135"/>
                <w:sz w:val="12"/>
              </w:rPr>
              <w:t>18.08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right="222"/>
              <w:jc w:val="right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1719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48" w:right="21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2645</w:t>
            </w:r>
          </w:p>
        </w:tc>
        <w:tc>
          <w:tcPr>
            <w:tcW w:w="1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255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1515</w:t>
            </w:r>
          </w:p>
        </w:tc>
        <w:tc>
          <w:tcPr>
            <w:tcW w:w="1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910595">
            <w:pPr>
              <w:pStyle w:val="TableParagraph"/>
              <w:spacing w:before="21" w:line="253" w:lineRule="exact"/>
              <w:ind w:left="420" w:right="389"/>
              <w:jc w:val="center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752</w:t>
            </w:r>
          </w:p>
        </w:tc>
        <w:tc>
          <w:tcPr>
            <w:tcW w:w="12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B69" w:rsidRDefault="003C1B69">
            <w:pPr>
              <w:rPr>
                <w:sz w:val="2"/>
                <w:szCs w:val="2"/>
              </w:rPr>
            </w:pPr>
          </w:p>
        </w:tc>
      </w:tr>
    </w:tbl>
    <w:p w:rsidR="003C1B69" w:rsidRDefault="00910595">
      <w:pPr>
        <w:spacing w:before="121"/>
        <w:ind w:left="1426" w:right="1135"/>
        <w:jc w:val="center"/>
        <w:rPr>
          <w:b/>
          <w:i/>
          <w:sz w:val="20"/>
        </w:rPr>
      </w:pPr>
      <w:r>
        <w:rPr>
          <w:b/>
          <w:i/>
          <w:sz w:val="24"/>
        </w:rPr>
        <w:t>БАЗОВЫЕ ГОСТИНИЦЫ ТУРА (</w:t>
      </w:r>
      <w:r>
        <w:rPr>
          <w:b/>
          <w:i/>
          <w:sz w:val="20"/>
        </w:rPr>
        <w:t>выбираются по усмотрению компании</w:t>
      </w:r>
      <w:bookmarkStart w:id="0" w:name="_GoBack"/>
      <w:bookmarkEnd w:id="0"/>
      <w:r>
        <w:rPr>
          <w:b/>
          <w:i/>
          <w:sz w:val="20"/>
        </w:rPr>
        <w:t>)</w:t>
      </w:r>
    </w:p>
    <w:p w:rsidR="003C1B69" w:rsidRDefault="003C1B69">
      <w:pPr>
        <w:pStyle w:val="a3"/>
        <w:spacing w:before="9" w:after="1"/>
        <w:rPr>
          <w:sz w:val="9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702"/>
        <w:gridCol w:w="2933"/>
        <w:gridCol w:w="2933"/>
      </w:tblGrid>
      <w:tr w:rsidR="003C1B69">
        <w:trPr>
          <w:trHeight w:val="195"/>
        </w:trPr>
        <w:tc>
          <w:tcPr>
            <w:tcW w:w="1045" w:type="dxa"/>
            <w:tcBorders>
              <w:bottom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13" w:line="162" w:lineRule="exact"/>
              <w:ind w:left="118" w:right="1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 О Р О Д</w:t>
            </w:r>
          </w:p>
        </w:tc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24" w:line="152" w:lineRule="exact"/>
              <w:ind w:left="216" w:right="2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НЕТАНИЯ</w:t>
            </w:r>
          </w:p>
        </w:tc>
        <w:tc>
          <w:tcPr>
            <w:tcW w:w="2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24" w:line="152" w:lineRule="exact"/>
              <w:ind w:left="73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ЭЙЛАТ</w:t>
            </w:r>
          </w:p>
        </w:tc>
        <w:tc>
          <w:tcPr>
            <w:tcW w:w="2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24" w:line="152" w:lineRule="exact"/>
              <w:ind w:left="73" w:right="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ТЕЛЬ-АВИВ</w:t>
            </w:r>
          </w:p>
        </w:tc>
      </w:tr>
      <w:tr w:rsidR="003C1B69">
        <w:trPr>
          <w:trHeight w:val="220"/>
        </w:trPr>
        <w:tc>
          <w:tcPr>
            <w:tcW w:w="1045" w:type="dxa"/>
            <w:tcBorders>
              <w:top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10" w:line="191" w:lineRule="exact"/>
              <w:ind w:left="127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ECONOMY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52"/>
              <w:ind w:left="222" w:right="206"/>
              <w:jc w:val="center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Q VILLAGE, GINOT YAM, GALIL (regular), PALACE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52"/>
              <w:ind w:left="73" w:right="59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C-HOTEL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52"/>
              <w:ind w:left="69" w:right="63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OLYMPIA, GOLDEN BEACH, IMPERIAL</w:t>
            </w:r>
          </w:p>
        </w:tc>
      </w:tr>
      <w:tr w:rsidR="003C1B69" w:rsidRPr="00910595">
        <w:trPr>
          <w:trHeight w:val="295"/>
        </w:trPr>
        <w:tc>
          <w:tcPr>
            <w:tcW w:w="1045" w:type="dxa"/>
            <w:tcBorders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44"/>
              <w:ind w:left="126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3*</w:t>
            </w:r>
          </w:p>
        </w:tc>
        <w:tc>
          <w:tcPr>
            <w:tcW w:w="2702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1" w:line="140" w:lineRule="atLeast"/>
              <w:ind w:left="854" w:right="36" w:hanging="719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RESIDENCE (regular sea view), GALIL (superior), KIKAR, MIZPE YAM, SEA PARK</w:t>
            </w:r>
          </w:p>
        </w:tc>
        <w:tc>
          <w:tcPr>
            <w:tcW w:w="2933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3C1B69">
            <w:pPr>
              <w:pStyle w:val="TableParagraph"/>
              <w:spacing w:before="8"/>
              <w:rPr>
                <w:rFonts w:ascii="Candara"/>
                <w:b/>
                <w:i/>
                <w:sz w:val="7"/>
                <w:lang w:val="en-US"/>
              </w:rPr>
            </w:pPr>
          </w:p>
          <w:p w:rsidR="003C1B69" w:rsidRPr="00910595" w:rsidRDefault="00910595">
            <w:pPr>
              <w:pStyle w:val="TableParagraph"/>
              <w:ind w:left="73" w:right="63"/>
              <w:jc w:val="center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AMERICANA , CENTRAL PARK, BE CLUB, NIRVANA CLUB, ADI</w:t>
            </w:r>
          </w:p>
        </w:tc>
        <w:tc>
          <w:tcPr>
            <w:tcW w:w="2933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3C1B69">
            <w:pPr>
              <w:pStyle w:val="TableParagraph"/>
              <w:spacing w:before="8"/>
              <w:rPr>
                <w:rFonts w:ascii="Candara"/>
                <w:b/>
                <w:i/>
                <w:sz w:val="7"/>
                <w:lang w:val="en-US"/>
              </w:rPr>
            </w:pPr>
          </w:p>
          <w:p w:rsidR="003C1B69" w:rsidRPr="00910595" w:rsidRDefault="00910595">
            <w:pPr>
              <w:pStyle w:val="TableParagraph"/>
              <w:ind w:left="73" w:right="53"/>
              <w:jc w:val="center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SEA NET, GIL GAL, BELL, DEBORAH</w:t>
            </w:r>
          </w:p>
        </w:tc>
      </w:tr>
      <w:tr w:rsidR="003C1B69" w:rsidRPr="00910595">
        <w:trPr>
          <w:trHeight w:val="403"/>
        </w:trPr>
        <w:tc>
          <w:tcPr>
            <w:tcW w:w="1045" w:type="dxa"/>
            <w:tcBorders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102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3+/4*</w:t>
            </w:r>
          </w:p>
        </w:tc>
        <w:tc>
          <w:tcPr>
            <w:tcW w:w="2702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77" w:line="276" w:lineRule="auto"/>
              <w:ind w:left="870" w:right="91" w:hanging="662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 xml:space="preserve">RESIDENCE BEACH, RESIDENCE (superior, </w:t>
            </w:r>
            <w:proofErr w:type="spellStart"/>
            <w:r w:rsidRPr="00910595">
              <w:rPr>
                <w:b/>
                <w:w w:val="110"/>
                <w:sz w:val="10"/>
                <w:lang w:val="en-US"/>
              </w:rPr>
              <w:t>vip</w:t>
            </w:r>
            <w:proofErr w:type="spellEnd"/>
            <w:r w:rsidRPr="00910595">
              <w:rPr>
                <w:b/>
                <w:w w:val="110"/>
                <w:sz w:val="10"/>
                <w:lang w:val="en-US"/>
              </w:rPr>
              <w:t xml:space="preserve"> room), MARGOA, BLUEWEISS</w:t>
            </w:r>
          </w:p>
        </w:tc>
        <w:tc>
          <w:tcPr>
            <w:tcW w:w="2933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11" w:line="276" w:lineRule="auto"/>
              <w:ind w:left="73" w:right="62"/>
              <w:jc w:val="center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 xml:space="preserve">ROYAL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 xml:space="preserve">RESORT, </w:t>
            </w:r>
            <w:r w:rsidRPr="00910595">
              <w:rPr>
                <w:b/>
                <w:w w:val="110"/>
                <w:sz w:val="10"/>
                <w:lang w:val="en-US"/>
              </w:rPr>
              <w:t xml:space="preserve">YAM SUF,NIRVANA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 xml:space="preserve">SUITES, </w:t>
            </w:r>
            <w:r w:rsidRPr="00910595">
              <w:rPr>
                <w:b/>
                <w:w w:val="110"/>
                <w:sz w:val="10"/>
                <w:lang w:val="en-US"/>
              </w:rPr>
              <w:t xml:space="preserve">ASTRAL VILLAGE,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 xml:space="preserve">PRIMA MUSIC, </w:t>
            </w:r>
            <w:r w:rsidRPr="00910595">
              <w:rPr>
                <w:b/>
                <w:w w:val="110"/>
                <w:sz w:val="10"/>
                <w:lang w:val="en-US"/>
              </w:rPr>
              <w:t xml:space="preserve">CAESAR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 xml:space="preserve">PREMIER, </w:t>
            </w:r>
            <w:r w:rsidRPr="00910595">
              <w:rPr>
                <w:b/>
                <w:w w:val="110"/>
                <w:sz w:val="10"/>
                <w:lang w:val="en-US"/>
              </w:rPr>
              <w:t>LA PLAYA, LEONARDO</w:t>
            </w:r>
          </w:p>
          <w:p w:rsidR="003C1B69" w:rsidRDefault="00910595">
            <w:pPr>
              <w:pStyle w:val="TableParagraph"/>
              <w:spacing w:before="1" w:line="91" w:lineRule="exact"/>
              <w:ind w:left="73" w:right="56"/>
              <w:jc w:val="center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PRIVILEGE, MARIS, VISTA</w:t>
            </w:r>
          </w:p>
        </w:tc>
        <w:tc>
          <w:tcPr>
            <w:tcW w:w="2933" w:type="dxa"/>
            <w:tcBorders>
              <w:left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77" w:line="276" w:lineRule="auto"/>
              <w:ind w:left="706" w:right="44" w:hanging="637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PRIMA,</w:t>
            </w:r>
            <w:r w:rsidRPr="00910595">
              <w:rPr>
                <w:b/>
                <w:spacing w:val="-17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w w:val="110"/>
                <w:sz w:val="10"/>
                <w:lang w:val="en-US"/>
              </w:rPr>
              <w:t>GRAND</w:t>
            </w:r>
            <w:r w:rsidRPr="00910595">
              <w:rPr>
                <w:b/>
                <w:spacing w:val="-17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w w:val="110"/>
                <w:sz w:val="10"/>
                <w:lang w:val="en-US"/>
              </w:rPr>
              <w:t>BEACH,</w:t>
            </w:r>
            <w:r w:rsidRPr="00910595">
              <w:rPr>
                <w:b/>
                <w:spacing w:val="-16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>MERCURE,</w:t>
            </w:r>
            <w:r w:rsidRPr="00910595">
              <w:rPr>
                <w:b/>
                <w:spacing w:val="-17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spacing w:val="-3"/>
                <w:w w:val="110"/>
                <w:sz w:val="10"/>
                <w:lang w:val="en-US"/>
              </w:rPr>
              <w:t>ART+,</w:t>
            </w:r>
            <w:r w:rsidRPr="00910595">
              <w:rPr>
                <w:b/>
                <w:spacing w:val="-17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w w:val="110"/>
                <w:sz w:val="10"/>
                <w:lang w:val="en-US"/>
              </w:rPr>
              <w:t>METROPOLITAN,</w:t>
            </w:r>
            <w:r w:rsidRPr="00910595">
              <w:rPr>
                <w:b/>
                <w:spacing w:val="-17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w w:val="110"/>
                <w:sz w:val="10"/>
                <w:lang w:val="en-US"/>
              </w:rPr>
              <w:t>CITY, CINEMA, LEONARDO BEACH,</w:t>
            </w:r>
            <w:r w:rsidRPr="00910595">
              <w:rPr>
                <w:b/>
                <w:spacing w:val="-11"/>
                <w:w w:val="110"/>
                <w:sz w:val="10"/>
                <w:lang w:val="en-US"/>
              </w:rPr>
              <w:t xml:space="preserve"> </w:t>
            </w:r>
            <w:r w:rsidRPr="00910595">
              <w:rPr>
                <w:b/>
                <w:w w:val="110"/>
                <w:sz w:val="10"/>
                <w:lang w:val="en-US"/>
              </w:rPr>
              <w:t>YAM</w:t>
            </w:r>
          </w:p>
        </w:tc>
      </w:tr>
      <w:tr w:rsidR="003C1B69" w:rsidRPr="00910595">
        <w:trPr>
          <w:trHeight w:val="311"/>
        </w:trPr>
        <w:tc>
          <w:tcPr>
            <w:tcW w:w="1045" w:type="dxa"/>
            <w:tcBorders>
              <w:bottom w:val="single" w:sz="8" w:space="0" w:color="000000"/>
              <w:right w:val="single" w:sz="8" w:space="0" w:color="000000"/>
            </w:tcBorders>
          </w:tcPr>
          <w:p w:rsidR="003C1B69" w:rsidRDefault="00910595">
            <w:pPr>
              <w:pStyle w:val="TableParagraph"/>
              <w:spacing w:before="60"/>
              <w:ind w:left="124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4+/5*</w:t>
            </w:r>
          </w:p>
        </w:tc>
        <w:tc>
          <w:tcPr>
            <w:tcW w:w="2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18" w:line="140" w:lineRule="atLeast"/>
              <w:ind w:left="1184" w:right="74" w:hanging="1001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DAVID TOWER, RAMADA SUITES, LEONARDO PLAZA, ISLAND</w:t>
            </w:r>
          </w:p>
        </w:tc>
        <w:tc>
          <w:tcPr>
            <w:tcW w:w="2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18" w:line="140" w:lineRule="atLeast"/>
              <w:ind w:left="1061" w:right="153" w:hanging="835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KING SOLOMON, LEONARDO PLAZA, DAN PANORAMA, LAGOONA, SPORT</w:t>
            </w:r>
          </w:p>
        </w:tc>
        <w:tc>
          <w:tcPr>
            <w:tcW w:w="2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69" w:rsidRPr="00910595" w:rsidRDefault="00910595">
            <w:pPr>
              <w:pStyle w:val="TableParagraph"/>
              <w:spacing w:before="18" w:line="140" w:lineRule="atLeast"/>
              <w:ind w:left="905" w:right="24" w:hanging="794"/>
              <w:rPr>
                <w:b/>
                <w:sz w:val="10"/>
                <w:lang w:val="en-US"/>
              </w:rPr>
            </w:pPr>
            <w:r w:rsidRPr="00910595">
              <w:rPr>
                <w:b/>
                <w:w w:val="110"/>
                <w:sz w:val="10"/>
                <w:lang w:val="en-US"/>
              </w:rPr>
              <w:t>RENAISSANCE, DAN PANORAMA, ISROTEL TOWER, CROWNE PLAZA, HERODS TEL AVIV</w:t>
            </w:r>
          </w:p>
        </w:tc>
      </w:tr>
    </w:tbl>
    <w:p w:rsidR="003C1B69" w:rsidRPr="00910595" w:rsidRDefault="003C1B69">
      <w:pPr>
        <w:pStyle w:val="a3"/>
        <w:spacing w:before="5"/>
        <w:rPr>
          <w:sz w:val="9"/>
          <w:lang w:val="en-US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365"/>
        <w:gridCol w:w="3678"/>
      </w:tblGrid>
      <w:tr w:rsidR="003C1B69">
        <w:trPr>
          <w:trHeight w:val="178"/>
        </w:trPr>
        <w:tc>
          <w:tcPr>
            <w:tcW w:w="5365" w:type="dxa"/>
          </w:tcPr>
          <w:p w:rsidR="003C1B69" w:rsidRDefault="00910595">
            <w:pPr>
              <w:pStyle w:val="TableParagraph"/>
              <w:spacing w:line="159" w:lineRule="exact"/>
              <w:ind w:left="200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 стоимость тура входят:</w:t>
            </w:r>
          </w:p>
        </w:tc>
        <w:tc>
          <w:tcPr>
            <w:tcW w:w="3678" w:type="dxa"/>
          </w:tcPr>
          <w:p w:rsidR="003C1B69" w:rsidRDefault="00910595">
            <w:pPr>
              <w:pStyle w:val="TableParagraph"/>
              <w:spacing w:line="159" w:lineRule="exact"/>
              <w:ind w:left="1040"/>
              <w:rPr>
                <w:rFonts w:ascii="Candara" w:hAnsi="Candara"/>
                <w:b/>
                <w:i/>
                <w:sz w:val="18"/>
              </w:rPr>
            </w:pPr>
            <w:r>
              <w:rPr>
                <w:rFonts w:ascii="Candara" w:hAnsi="Candara"/>
                <w:b/>
                <w:i/>
                <w:sz w:val="18"/>
              </w:rPr>
              <w:t>В стоимость тура не входит:</w:t>
            </w:r>
          </w:p>
        </w:tc>
      </w:tr>
      <w:tr w:rsidR="003C1B69">
        <w:trPr>
          <w:trHeight w:val="203"/>
        </w:trPr>
        <w:tc>
          <w:tcPr>
            <w:tcW w:w="5365" w:type="dxa"/>
          </w:tcPr>
          <w:p w:rsidR="003C1B69" w:rsidRDefault="003C1B69" w:rsidP="00910595">
            <w:pPr>
              <w:pStyle w:val="TableParagraph"/>
              <w:tabs>
                <w:tab w:val="left" w:pos="371"/>
              </w:tabs>
              <w:spacing w:line="184" w:lineRule="exact"/>
              <w:ind w:left="370"/>
              <w:rPr>
                <w:rFonts w:ascii="Candara" w:hAnsi="Candara"/>
                <w:b/>
                <w:i/>
                <w:sz w:val="16"/>
              </w:rPr>
            </w:pPr>
          </w:p>
        </w:tc>
        <w:tc>
          <w:tcPr>
            <w:tcW w:w="3678" w:type="dxa"/>
          </w:tcPr>
          <w:p w:rsidR="003C1B69" w:rsidRDefault="00910595">
            <w:pPr>
              <w:pStyle w:val="TableParagraph"/>
              <w:numPr>
                <w:ilvl w:val="0"/>
                <w:numId w:val="7"/>
              </w:numPr>
              <w:tabs>
                <w:tab w:val="left" w:pos="1211"/>
              </w:tabs>
              <w:spacing w:line="184" w:lineRule="exact"/>
              <w:ind w:hanging="17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Авиабилет</w:t>
            </w:r>
          </w:p>
        </w:tc>
      </w:tr>
      <w:tr w:rsidR="003C1B69">
        <w:trPr>
          <w:trHeight w:val="203"/>
        </w:trPr>
        <w:tc>
          <w:tcPr>
            <w:tcW w:w="5365" w:type="dxa"/>
          </w:tcPr>
          <w:p w:rsidR="003C1B69" w:rsidRDefault="00910595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184" w:lineRule="exact"/>
              <w:ind w:hanging="17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Групповой трансфер аэропорт - гостиница -</w:t>
            </w:r>
            <w:r>
              <w:rPr>
                <w:rFonts w:ascii="Candara" w:hAnsi="Candara"/>
                <w:b/>
                <w:i/>
                <w:spacing w:val="4"/>
                <w:sz w:val="16"/>
              </w:rPr>
              <w:t xml:space="preserve"> </w:t>
            </w:r>
            <w:r>
              <w:rPr>
                <w:rFonts w:ascii="Candara" w:hAnsi="Candara"/>
                <w:b/>
                <w:i/>
                <w:sz w:val="16"/>
              </w:rPr>
              <w:t>аэропорт</w:t>
            </w:r>
          </w:p>
        </w:tc>
        <w:tc>
          <w:tcPr>
            <w:tcW w:w="3678" w:type="dxa"/>
          </w:tcPr>
          <w:p w:rsidR="003C1B69" w:rsidRDefault="003C1B69" w:rsidP="00910595">
            <w:pPr>
              <w:pStyle w:val="TableParagraph"/>
              <w:tabs>
                <w:tab w:val="left" w:pos="1211"/>
              </w:tabs>
              <w:spacing w:line="184" w:lineRule="exact"/>
              <w:rPr>
                <w:rFonts w:ascii="Candara" w:hAnsi="Candara"/>
                <w:b/>
                <w:i/>
                <w:sz w:val="16"/>
              </w:rPr>
            </w:pPr>
          </w:p>
        </w:tc>
      </w:tr>
      <w:tr w:rsidR="003C1B69">
        <w:trPr>
          <w:trHeight w:val="203"/>
        </w:trPr>
        <w:tc>
          <w:tcPr>
            <w:tcW w:w="5365" w:type="dxa"/>
          </w:tcPr>
          <w:p w:rsidR="003C1B69" w:rsidRDefault="0091059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184" w:lineRule="exact"/>
              <w:ind w:hanging="17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Питание: ВВ - завтраки или НВ - завтраки и</w:t>
            </w:r>
            <w:r>
              <w:rPr>
                <w:rFonts w:ascii="Candara" w:hAnsi="Candara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Candara" w:hAnsi="Candara"/>
                <w:b/>
                <w:i/>
                <w:sz w:val="16"/>
              </w:rPr>
              <w:t>ужины</w:t>
            </w:r>
          </w:p>
        </w:tc>
        <w:tc>
          <w:tcPr>
            <w:tcW w:w="3678" w:type="dxa"/>
          </w:tcPr>
          <w:p w:rsidR="003C1B69" w:rsidRDefault="00910595">
            <w:pPr>
              <w:pStyle w:val="TableParagraph"/>
              <w:numPr>
                <w:ilvl w:val="0"/>
                <w:numId w:val="3"/>
              </w:numPr>
              <w:tabs>
                <w:tab w:val="left" w:pos="1211"/>
              </w:tabs>
              <w:spacing w:line="184" w:lineRule="exact"/>
              <w:ind w:hanging="17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>Медицинская страховка</w:t>
            </w:r>
          </w:p>
        </w:tc>
      </w:tr>
      <w:tr w:rsidR="003C1B69">
        <w:trPr>
          <w:trHeight w:val="204"/>
        </w:trPr>
        <w:tc>
          <w:tcPr>
            <w:tcW w:w="5365" w:type="dxa"/>
          </w:tcPr>
          <w:p w:rsidR="003C1B69" w:rsidRDefault="00910595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184" w:lineRule="exact"/>
              <w:ind w:hanging="170"/>
              <w:rPr>
                <w:rFonts w:ascii="Candara" w:hAnsi="Candara"/>
                <w:b/>
                <w:i/>
                <w:sz w:val="16"/>
              </w:rPr>
            </w:pPr>
            <w:r>
              <w:rPr>
                <w:rFonts w:ascii="Candara" w:hAnsi="Candara"/>
                <w:b/>
                <w:i/>
                <w:sz w:val="16"/>
              </w:rPr>
              <w:t xml:space="preserve">Подарок: 2 ужина в </w:t>
            </w:r>
            <w:proofErr w:type="spellStart"/>
            <w:r>
              <w:rPr>
                <w:rFonts w:ascii="Candara" w:hAnsi="Candara"/>
                <w:b/>
                <w:i/>
                <w:sz w:val="16"/>
              </w:rPr>
              <w:t>Эйлате</w:t>
            </w:r>
            <w:proofErr w:type="spellEnd"/>
            <w:r>
              <w:rPr>
                <w:rFonts w:ascii="Candara" w:hAnsi="Candara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ndara" w:hAnsi="Candara"/>
                <w:b/>
                <w:i/>
                <w:sz w:val="16"/>
              </w:rPr>
              <w:t>БЕСПЛАТНО</w:t>
            </w:r>
          </w:p>
        </w:tc>
        <w:tc>
          <w:tcPr>
            <w:tcW w:w="3678" w:type="dxa"/>
          </w:tcPr>
          <w:p w:rsidR="003C1B69" w:rsidRDefault="003C1B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1B69">
        <w:trPr>
          <w:trHeight w:val="204"/>
        </w:trPr>
        <w:tc>
          <w:tcPr>
            <w:tcW w:w="5365" w:type="dxa"/>
          </w:tcPr>
          <w:p w:rsidR="003C1B69" w:rsidRDefault="00910595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185" w:lineRule="exact"/>
              <w:ind w:hanging="170"/>
              <w:rPr>
                <w:rFonts w:ascii="Candara" w:hAnsi="Candara"/>
                <w:b/>
                <w:i/>
                <w:sz w:val="14"/>
              </w:rPr>
            </w:pPr>
            <w:r>
              <w:rPr>
                <w:rFonts w:ascii="Candara" w:hAnsi="Candara"/>
                <w:b/>
                <w:i/>
                <w:sz w:val="16"/>
              </w:rPr>
              <w:t xml:space="preserve">Регулярные групповые экскурсии </w:t>
            </w:r>
            <w:r>
              <w:rPr>
                <w:rFonts w:ascii="Candara" w:hAnsi="Candara"/>
                <w:b/>
                <w:i/>
                <w:sz w:val="14"/>
              </w:rPr>
              <w:t>(в соответствии с программой</w:t>
            </w:r>
            <w:r>
              <w:rPr>
                <w:rFonts w:ascii="Candara" w:hAnsi="Candara"/>
                <w:b/>
                <w:i/>
                <w:spacing w:val="-17"/>
                <w:sz w:val="14"/>
              </w:rPr>
              <w:t xml:space="preserve"> </w:t>
            </w:r>
            <w:r>
              <w:rPr>
                <w:rFonts w:ascii="Candara" w:hAnsi="Candara"/>
                <w:b/>
                <w:i/>
                <w:sz w:val="14"/>
              </w:rPr>
              <w:t>тура)</w:t>
            </w:r>
          </w:p>
        </w:tc>
        <w:tc>
          <w:tcPr>
            <w:tcW w:w="3678" w:type="dxa"/>
          </w:tcPr>
          <w:p w:rsidR="003C1B69" w:rsidRDefault="003C1B6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C1B69" w:rsidRDefault="003C1B69" w:rsidP="00910595">
      <w:pPr>
        <w:ind w:left="1423" w:right="1135"/>
        <w:rPr>
          <w:rFonts w:ascii="Cambria"/>
          <w:b/>
          <w:sz w:val="20"/>
        </w:rPr>
      </w:pPr>
    </w:p>
    <w:sectPr w:rsidR="003C1B69">
      <w:type w:val="continuous"/>
      <w:pgSz w:w="11910" w:h="16840"/>
      <w:pgMar w:top="360" w:right="8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125"/>
    <w:multiLevelType w:val="hybridMultilevel"/>
    <w:tmpl w:val="0F6286C6"/>
    <w:lvl w:ilvl="0" w:tplc="CEDA3304">
      <w:numFmt w:val="bullet"/>
      <w:lvlText w:val=""/>
      <w:lvlJc w:val="left"/>
      <w:pPr>
        <w:ind w:left="121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1820C8E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2" w:tplc="E6AAB522">
      <w:numFmt w:val="bullet"/>
      <w:lvlText w:val="•"/>
      <w:lvlJc w:val="left"/>
      <w:pPr>
        <w:ind w:left="1711" w:hanging="171"/>
      </w:pPr>
      <w:rPr>
        <w:rFonts w:hint="default"/>
        <w:lang w:val="ru-RU" w:eastAsia="ru-RU" w:bidi="ru-RU"/>
      </w:rPr>
    </w:lvl>
    <w:lvl w:ilvl="3" w:tplc="4CF0094A">
      <w:numFmt w:val="bullet"/>
      <w:lvlText w:val="•"/>
      <w:lvlJc w:val="left"/>
      <w:pPr>
        <w:ind w:left="1957" w:hanging="171"/>
      </w:pPr>
      <w:rPr>
        <w:rFonts w:hint="default"/>
        <w:lang w:val="ru-RU" w:eastAsia="ru-RU" w:bidi="ru-RU"/>
      </w:rPr>
    </w:lvl>
    <w:lvl w:ilvl="4" w:tplc="98E2AA7C">
      <w:numFmt w:val="bullet"/>
      <w:lvlText w:val="•"/>
      <w:lvlJc w:val="left"/>
      <w:pPr>
        <w:ind w:left="2203" w:hanging="171"/>
      </w:pPr>
      <w:rPr>
        <w:rFonts w:hint="default"/>
        <w:lang w:val="ru-RU" w:eastAsia="ru-RU" w:bidi="ru-RU"/>
      </w:rPr>
    </w:lvl>
    <w:lvl w:ilvl="5" w:tplc="C1EE496E">
      <w:numFmt w:val="bullet"/>
      <w:lvlText w:val="•"/>
      <w:lvlJc w:val="left"/>
      <w:pPr>
        <w:ind w:left="2449" w:hanging="171"/>
      </w:pPr>
      <w:rPr>
        <w:rFonts w:hint="default"/>
        <w:lang w:val="ru-RU" w:eastAsia="ru-RU" w:bidi="ru-RU"/>
      </w:rPr>
    </w:lvl>
    <w:lvl w:ilvl="6" w:tplc="8A0C82DC">
      <w:numFmt w:val="bullet"/>
      <w:lvlText w:val="•"/>
      <w:lvlJc w:val="left"/>
      <w:pPr>
        <w:ind w:left="2694" w:hanging="171"/>
      </w:pPr>
      <w:rPr>
        <w:rFonts w:hint="default"/>
        <w:lang w:val="ru-RU" w:eastAsia="ru-RU" w:bidi="ru-RU"/>
      </w:rPr>
    </w:lvl>
    <w:lvl w:ilvl="7" w:tplc="9F065620">
      <w:numFmt w:val="bullet"/>
      <w:lvlText w:val="•"/>
      <w:lvlJc w:val="left"/>
      <w:pPr>
        <w:ind w:left="2940" w:hanging="171"/>
      </w:pPr>
      <w:rPr>
        <w:rFonts w:hint="default"/>
        <w:lang w:val="ru-RU" w:eastAsia="ru-RU" w:bidi="ru-RU"/>
      </w:rPr>
    </w:lvl>
    <w:lvl w:ilvl="8" w:tplc="60E4993A">
      <w:numFmt w:val="bullet"/>
      <w:lvlText w:val="•"/>
      <w:lvlJc w:val="left"/>
      <w:pPr>
        <w:ind w:left="3186" w:hanging="171"/>
      </w:pPr>
      <w:rPr>
        <w:rFonts w:hint="default"/>
        <w:lang w:val="ru-RU" w:eastAsia="ru-RU" w:bidi="ru-RU"/>
      </w:rPr>
    </w:lvl>
  </w:abstractNum>
  <w:abstractNum w:abstractNumId="1" w15:restartNumberingAfterBreak="0">
    <w:nsid w:val="1C8E259C"/>
    <w:multiLevelType w:val="hybridMultilevel"/>
    <w:tmpl w:val="F5206C54"/>
    <w:lvl w:ilvl="0" w:tplc="3B50EA94">
      <w:numFmt w:val="bullet"/>
      <w:lvlText w:val=""/>
      <w:lvlJc w:val="left"/>
      <w:pPr>
        <w:ind w:left="603" w:hanging="289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5C6C5DC">
      <w:numFmt w:val="bullet"/>
      <w:lvlText w:val="•"/>
      <w:lvlJc w:val="left"/>
      <w:pPr>
        <w:ind w:left="1566" w:hanging="289"/>
      </w:pPr>
      <w:rPr>
        <w:rFonts w:hint="default"/>
        <w:lang w:val="ru-RU" w:eastAsia="ru-RU" w:bidi="ru-RU"/>
      </w:rPr>
    </w:lvl>
    <w:lvl w:ilvl="2" w:tplc="2CD4283E">
      <w:numFmt w:val="bullet"/>
      <w:lvlText w:val="•"/>
      <w:lvlJc w:val="left"/>
      <w:pPr>
        <w:ind w:left="2533" w:hanging="289"/>
      </w:pPr>
      <w:rPr>
        <w:rFonts w:hint="default"/>
        <w:lang w:val="ru-RU" w:eastAsia="ru-RU" w:bidi="ru-RU"/>
      </w:rPr>
    </w:lvl>
    <w:lvl w:ilvl="3" w:tplc="43962C42">
      <w:numFmt w:val="bullet"/>
      <w:lvlText w:val="•"/>
      <w:lvlJc w:val="left"/>
      <w:pPr>
        <w:ind w:left="3499" w:hanging="289"/>
      </w:pPr>
      <w:rPr>
        <w:rFonts w:hint="default"/>
        <w:lang w:val="ru-RU" w:eastAsia="ru-RU" w:bidi="ru-RU"/>
      </w:rPr>
    </w:lvl>
    <w:lvl w:ilvl="4" w:tplc="424CBBC2">
      <w:numFmt w:val="bullet"/>
      <w:lvlText w:val="•"/>
      <w:lvlJc w:val="left"/>
      <w:pPr>
        <w:ind w:left="4466" w:hanging="289"/>
      </w:pPr>
      <w:rPr>
        <w:rFonts w:hint="default"/>
        <w:lang w:val="ru-RU" w:eastAsia="ru-RU" w:bidi="ru-RU"/>
      </w:rPr>
    </w:lvl>
    <w:lvl w:ilvl="5" w:tplc="93E654A4">
      <w:numFmt w:val="bullet"/>
      <w:lvlText w:val="•"/>
      <w:lvlJc w:val="left"/>
      <w:pPr>
        <w:ind w:left="5433" w:hanging="289"/>
      </w:pPr>
      <w:rPr>
        <w:rFonts w:hint="default"/>
        <w:lang w:val="ru-RU" w:eastAsia="ru-RU" w:bidi="ru-RU"/>
      </w:rPr>
    </w:lvl>
    <w:lvl w:ilvl="6" w:tplc="711A950C">
      <w:numFmt w:val="bullet"/>
      <w:lvlText w:val="•"/>
      <w:lvlJc w:val="left"/>
      <w:pPr>
        <w:ind w:left="6399" w:hanging="289"/>
      </w:pPr>
      <w:rPr>
        <w:rFonts w:hint="default"/>
        <w:lang w:val="ru-RU" w:eastAsia="ru-RU" w:bidi="ru-RU"/>
      </w:rPr>
    </w:lvl>
    <w:lvl w:ilvl="7" w:tplc="541E90DC">
      <w:numFmt w:val="bullet"/>
      <w:lvlText w:val="•"/>
      <w:lvlJc w:val="left"/>
      <w:pPr>
        <w:ind w:left="7366" w:hanging="289"/>
      </w:pPr>
      <w:rPr>
        <w:rFonts w:hint="default"/>
        <w:lang w:val="ru-RU" w:eastAsia="ru-RU" w:bidi="ru-RU"/>
      </w:rPr>
    </w:lvl>
    <w:lvl w:ilvl="8" w:tplc="CBB20734">
      <w:numFmt w:val="bullet"/>
      <w:lvlText w:val="•"/>
      <w:lvlJc w:val="left"/>
      <w:pPr>
        <w:ind w:left="8333" w:hanging="289"/>
      </w:pPr>
      <w:rPr>
        <w:rFonts w:hint="default"/>
        <w:lang w:val="ru-RU" w:eastAsia="ru-RU" w:bidi="ru-RU"/>
      </w:rPr>
    </w:lvl>
  </w:abstractNum>
  <w:abstractNum w:abstractNumId="2" w15:restartNumberingAfterBreak="0">
    <w:nsid w:val="27010CEF"/>
    <w:multiLevelType w:val="hybridMultilevel"/>
    <w:tmpl w:val="AD6CAA72"/>
    <w:lvl w:ilvl="0" w:tplc="7520D5E0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691AA1A8">
      <w:numFmt w:val="bullet"/>
      <w:lvlText w:val="•"/>
      <w:lvlJc w:val="left"/>
      <w:pPr>
        <w:ind w:left="878" w:hanging="171"/>
      </w:pPr>
      <w:rPr>
        <w:rFonts w:hint="default"/>
        <w:lang w:val="ru-RU" w:eastAsia="ru-RU" w:bidi="ru-RU"/>
      </w:rPr>
    </w:lvl>
    <w:lvl w:ilvl="2" w:tplc="2C7E28D8">
      <w:numFmt w:val="bullet"/>
      <w:lvlText w:val="•"/>
      <w:lvlJc w:val="left"/>
      <w:pPr>
        <w:ind w:left="1377" w:hanging="171"/>
      </w:pPr>
      <w:rPr>
        <w:rFonts w:hint="default"/>
        <w:lang w:val="ru-RU" w:eastAsia="ru-RU" w:bidi="ru-RU"/>
      </w:rPr>
    </w:lvl>
    <w:lvl w:ilvl="3" w:tplc="3A540E56">
      <w:numFmt w:val="bullet"/>
      <w:lvlText w:val="•"/>
      <w:lvlJc w:val="left"/>
      <w:pPr>
        <w:ind w:left="1875" w:hanging="171"/>
      </w:pPr>
      <w:rPr>
        <w:rFonts w:hint="default"/>
        <w:lang w:val="ru-RU" w:eastAsia="ru-RU" w:bidi="ru-RU"/>
      </w:rPr>
    </w:lvl>
    <w:lvl w:ilvl="4" w:tplc="36E0B718">
      <w:numFmt w:val="bullet"/>
      <w:lvlText w:val="•"/>
      <w:lvlJc w:val="left"/>
      <w:pPr>
        <w:ind w:left="2374" w:hanging="171"/>
      </w:pPr>
      <w:rPr>
        <w:rFonts w:hint="default"/>
        <w:lang w:val="ru-RU" w:eastAsia="ru-RU" w:bidi="ru-RU"/>
      </w:rPr>
    </w:lvl>
    <w:lvl w:ilvl="5" w:tplc="C0226CAC">
      <w:numFmt w:val="bullet"/>
      <w:lvlText w:val="•"/>
      <w:lvlJc w:val="left"/>
      <w:pPr>
        <w:ind w:left="2872" w:hanging="171"/>
      </w:pPr>
      <w:rPr>
        <w:rFonts w:hint="default"/>
        <w:lang w:val="ru-RU" w:eastAsia="ru-RU" w:bidi="ru-RU"/>
      </w:rPr>
    </w:lvl>
    <w:lvl w:ilvl="6" w:tplc="A39E76AE">
      <w:numFmt w:val="bullet"/>
      <w:lvlText w:val="•"/>
      <w:lvlJc w:val="left"/>
      <w:pPr>
        <w:ind w:left="3371" w:hanging="171"/>
      </w:pPr>
      <w:rPr>
        <w:rFonts w:hint="default"/>
        <w:lang w:val="ru-RU" w:eastAsia="ru-RU" w:bidi="ru-RU"/>
      </w:rPr>
    </w:lvl>
    <w:lvl w:ilvl="7" w:tplc="4FD88F16">
      <w:numFmt w:val="bullet"/>
      <w:lvlText w:val="•"/>
      <w:lvlJc w:val="left"/>
      <w:pPr>
        <w:ind w:left="3869" w:hanging="171"/>
      </w:pPr>
      <w:rPr>
        <w:rFonts w:hint="default"/>
        <w:lang w:val="ru-RU" w:eastAsia="ru-RU" w:bidi="ru-RU"/>
      </w:rPr>
    </w:lvl>
    <w:lvl w:ilvl="8" w:tplc="E1AAD8F8">
      <w:numFmt w:val="bullet"/>
      <w:lvlText w:val="•"/>
      <w:lvlJc w:val="left"/>
      <w:pPr>
        <w:ind w:left="4368" w:hanging="171"/>
      </w:pPr>
      <w:rPr>
        <w:rFonts w:hint="default"/>
        <w:lang w:val="ru-RU" w:eastAsia="ru-RU" w:bidi="ru-RU"/>
      </w:rPr>
    </w:lvl>
  </w:abstractNum>
  <w:abstractNum w:abstractNumId="3" w15:restartNumberingAfterBreak="0">
    <w:nsid w:val="2B5817D6"/>
    <w:multiLevelType w:val="hybridMultilevel"/>
    <w:tmpl w:val="1FD22EA6"/>
    <w:lvl w:ilvl="0" w:tplc="18782CA0">
      <w:numFmt w:val="bullet"/>
      <w:lvlText w:val=""/>
      <w:lvlJc w:val="left"/>
      <w:pPr>
        <w:ind w:left="121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47AD32E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2" w:tplc="2C2A931E">
      <w:numFmt w:val="bullet"/>
      <w:lvlText w:val="•"/>
      <w:lvlJc w:val="left"/>
      <w:pPr>
        <w:ind w:left="1711" w:hanging="171"/>
      </w:pPr>
      <w:rPr>
        <w:rFonts w:hint="default"/>
        <w:lang w:val="ru-RU" w:eastAsia="ru-RU" w:bidi="ru-RU"/>
      </w:rPr>
    </w:lvl>
    <w:lvl w:ilvl="3" w:tplc="5762D762">
      <w:numFmt w:val="bullet"/>
      <w:lvlText w:val="•"/>
      <w:lvlJc w:val="left"/>
      <w:pPr>
        <w:ind w:left="1957" w:hanging="171"/>
      </w:pPr>
      <w:rPr>
        <w:rFonts w:hint="default"/>
        <w:lang w:val="ru-RU" w:eastAsia="ru-RU" w:bidi="ru-RU"/>
      </w:rPr>
    </w:lvl>
    <w:lvl w:ilvl="4" w:tplc="86C2510A">
      <w:numFmt w:val="bullet"/>
      <w:lvlText w:val="•"/>
      <w:lvlJc w:val="left"/>
      <w:pPr>
        <w:ind w:left="2203" w:hanging="171"/>
      </w:pPr>
      <w:rPr>
        <w:rFonts w:hint="default"/>
        <w:lang w:val="ru-RU" w:eastAsia="ru-RU" w:bidi="ru-RU"/>
      </w:rPr>
    </w:lvl>
    <w:lvl w:ilvl="5" w:tplc="3D92768E">
      <w:numFmt w:val="bullet"/>
      <w:lvlText w:val="•"/>
      <w:lvlJc w:val="left"/>
      <w:pPr>
        <w:ind w:left="2449" w:hanging="171"/>
      </w:pPr>
      <w:rPr>
        <w:rFonts w:hint="default"/>
        <w:lang w:val="ru-RU" w:eastAsia="ru-RU" w:bidi="ru-RU"/>
      </w:rPr>
    </w:lvl>
    <w:lvl w:ilvl="6" w:tplc="B942D186">
      <w:numFmt w:val="bullet"/>
      <w:lvlText w:val="•"/>
      <w:lvlJc w:val="left"/>
      <w:pPr>
        <w:ind w:left="2694" w:hanging="171"/>
      </w:pPr>
      <w:rPr>
        <w:rFonts w:hint="default"/>
        <w:lang w:val="ru-RU" w:eastAsia="ru-RU" w:bidi="ru-RU"/>
      </w:rPr>
    </w:lvl>
    <w:lvl w:ilvl="7" w:tplc="C270C954">
      <w:numFmt w:val="bullet"/>
      <w:lvlText w:val="•"/>
      <w:lvlJc w:val="left"/>
      <w:pPr>
        <w:ind w:left="2940" w:hanging="171"/>
      </w:pPr>
      <w:rPr>
        <w:rFonts w:hint="default"/>
        <w:lang w:val="ru-RU" w:eastAsia="ru-RU" w:bidi="ru-RU"/>
      </w:rPr>
    </w:lvl>
    <w:lvl w:ilvl="8" w:tplc="1B5AC840">
      <w:numFmt w:val="bullet"/>
      <w:lvlText w:val="•"/>
      <w:lvlJc w:val="left"/>
      <w:pPr>
        <w:ind w:left="3186" w:hanging="171"/>
      </w:pPr>
      <w:rPr>
        <w:rFonts w:hint="default"/>
        <w:lang w:val="ru-RU" w:eastAsia="ru-RU" w:bidi="ru-RU"/>
      </w:rPr>
    </w:lvl>
  </w:abstractNum>
  <w:abstractNum w:abstractNumId="4" w15:restartNumberingAfterBreak="0">
    <w:nsid w:val="47681E65"/>
    <w:multiLevelType w:val="hybridMultilevel"/>
    <w:tmpl w:val="6CFA255C"/>
    <w:lvl w:ilvl="0" w:tplc="B9881CBA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85569FB8">
      <w:numFmt w:val="bullet"/>
      <w:lvlText w:val="•"/>
      <w:lvlJc w:val="left"/>
      <w:pPr>
        <w:ind w:left="878" w:hanging="171"/>
      </w:pPr>
      <w:rPr>
        <w:rFonts w:hint="default"/>
        <w:lang w:val="ru-RU" w:eastAsia="ru-RU" w:bidi="ru-RU"/>
      </w:rPr>
    </w:lvl>
    <w:lvl w:ilvl="2" w:tplc="CA98B20E">
      <w:numFmt w:val="bullet"/>
      <w:lvlText w:val="•"/>
      <w:lvlJc w:val="left"/>
      <w:pPr>
        <w:ind w:left="1377" w:hanging="171"/>
      </w:pPr>
      <w:rPr>
        <w:rFonts w:hint="default"/>
        <w:lang w:val="ru-RU" w:eastAsia="ru-RU" w:bidi="ru-RU"/>
      </w:rPr>
    </w:lvl>
    <w:lvl w:ilvl="3" w:tplc="458806DE">
      <w:numFmt w:val="bullet"/>
      <w:lvlText w:val="•"/>
      <w:lvlJc w:val="left"/>
      <w:pPr>
        <w:ind w:left="1875" w:hanging="171"/>
      </w:pPr>
      <w:rPr>
        <w:rFonts w:hint="default"/>
        <w:lang w:val="ru-RU" w:eastAsia="ru-RU" w:bidi="ru-RU"/>
      </w:rPr>
    </w:lvl>
    <w:lvl w:ilvl="4" w:tplc="E730A028">
      <w:numFmt w:val="bullet"/>
      <w:lvlText w:val="•"/>
      <w:lvlJc w:val="left"/>
      <w:pPr>
        <w:ind w:left="2374" w:hanging="171"/>
      </w:pPr>
      <w:rPr>
        <w:rFonts w:hint="default"/>
        <w:lang w:val="ru-RU" w:eastAsia="ru-RU" w:bidi="ru-RU"/>
      </w:rPr>
    </w:lvl>
    <w:lvl w:ilvl="5" w:tplc="B1A0C0F6">
      <w:numFmt w:val="bullet"/>
      <w:lvlText w:val="•"/>
      <w:lvlJc w:val="left"/>
      <w:pPr>
        <w:ind w:left="2872" w:hanging="171"/>
      </w:pPr>
      <w:rPr>
        <w:rFonts w:hint="default"/>
        <w:lang w:val="ru-RU" w:eastAsia="ru-RU" w:bidi="ru-RU"/>
      </w:rPr>
    </w:lvl>
    <w:lvl w:ilvl="6" w:tplc="4BAA476E">
      <w:numFmt w:val="bullet"/>
      <w:lvlText w:val="•"/>
      <w:lvlJc w:val="left"/>
      <w:pPr>
        <w:ind w:left="3371" w:hanging="171"/>
      </w:pPr>
      <w:rPr>
        <w:rFonts w:hint="default"/>
        <w:lang w:val="ru-RU" w:eastAsia="ru-RU" w:bidi="ru-RU"/>
      </w:rPr>
    </w:lvl>
    <w:lvl w:ilvl="7" w:tplc="C4986C60">
      <w:numFmt w:val="bullet"/>
      <w:lvlText w:val="•"/>
      <w:lvlJc w:val="left"/>
      <w:pPr>
        <w:ind w:left="3869" w:hanging="171"/>
      </w:pPr>
      <w:rPr>
        <w:rFonts w:hint="default"/>
        <w:lang w:val="ru-RU" w:eastAsia="ru-RU" w:bidi="ru-RU"/>
      </w:rPr>
    </w:lvl>
    <w:lvl w:ilvl="8" w:tplc="00CC115C">
      <w:numFmt w:val="bullet"/>
      <w:lvlText w:val="•"/>
      <w:lvlJc w:val="left"/>
      <w:pPr>
        <w:ind w:left="4368" w:hanging="171"/>
      </w:pPr>
      <w:rPr>
        <w:rFonts w:hint="default"/>
        <w:lang w:val="ru-RU" w:eastAsia="ru-RU" w:bidi="ru-RU"/>
      </w:rPr>
    </w:lvl>
  </w:abstractNum>
  <w:abstractNum w:abstractNumId="5" w15:restartNumberingAfterBreak="0">
    <w:nsid w:val="5F771707"/>
    <w:multiLevelType w:val="hybridMultilevel"/>
    <w:tmpl w:val="14F8C4C4"/>
    <w:lvl w:ilvl="0" w:tplc="4F246EFC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3A60E2C8">
      <w:numFmt w:val="bullet"/>
      <w:lvlText w:val="•"/>
      <w:lvlJc w:val="left"/>
      <w:pPr>
        <w:ind w:left="878" w:hanging="171"/>
      </w:pPr>
      <w:rPr>
        <w:rFonts w:hint="default"/>
        <w:lang w:val="ru-RU" w:eastAsia="ru-RU" w:bidi="ru-RU"/>
      </w:rPr>
    </w:lvl>
    <w:lvl w:ilvl="2" w:tplc="9C2A7664">
      <w:numFmt w:val="bullet"/>
      <w:lvlText w:val="•"/>
      <w:lvlJc w:val="left"/>
      <w:pPr>
        <w:ind w:left="1377" w:hanging="171"/>
      </w:pPr>
      <w:rPr>
        <w:rFonts w:hint="default"/>
        <w:lang w:val="ru-RU" w:eastAsia="ru-RU" w:bidi="ru-RU"/>
      </w:rPr>
    </w:lvl>
    <w:lvl w:ilvl="3" w:tplc="5322C2C8">
      <w:numFmt w:val="bullet"/>
      <w:lvlText w:val="•"/>
      <w:lvlJc w:val="left"/>
      <w:pPr>
        <w:ind w:left="1875" w:hanging="171"/>
      </w:pPr>
      <w:rPr>
        <w:rFonts w:hint="default"/>
        <w:lang w:val="ru-RU" w:eastAsia="ru-RU" w:bidi="ru-RU"/>
      </w:rPr>
    </w:lvl>
    <w:lvl w:ilvl="4" w:tplc="1804AAB8">
      <w:numFmt w:val="bullet"/>
      <w:lvlText w:val="•"/>
      <w:lvlJc w:val="left"/>
      <w:pPr>
        <w:ind w:left="2374" w:hanging="171"/>
      </w:pPr>
      <w:rPr>
        <w:rFonts w:hint="default"/>
        <w:lang w:val="ru-RU" w:eastAsia="ru-RU" w:bidi="ru-RU"/>
      </w:rPr>
    </w:lvl>
    <w:lvl w:ilvl="5" w:tplc="C81ED282">
      <w:numFmt w:val="bullet"/>
      <w:lvlText w:val="•"/>
      <w:lvlJc w:val="left"/>
      <w:pPr>
        <w:ind w:left="2872" w:hanging="171"/>
      </w:pPr>
      <w:rPr>
        <w:rFonts w:hint="default"/>
        <w:lang w:val="ru-RU" w:eastAsia="ru-RU" w:bidi="ru-RU"/>
      </w:rPr>
    </w:lvl>
    <w:lvl w:ilvl="6" w:tplc="4BF693EE">
      <w:numFmt w:val="bullet"/>
      <w:lvlText w:val="•"/>
      <w:lvlJc w:val="left"/>
      <w:pPr>
        <w:ind w:left="3371" w:hanging="171"/>
      </w:pPr>
      <w:rPr>
        <w:rFonts w:hint="default"/>
        <w:lang w:val="ru-RU" w:eastAsia="ru-RU" w:bidi="ru-RU"/>
      </w:rPr>
    </w:lvl>
    <w:lvl w:ilvl="7" w:tplc="BBFA05BC">
      <w:numFmt w:val="bullet"/>
      <w:lvlText w:val="•"/>
      <w:lvlJc w:val="left"/>
      <w:pPr>
        <w:ind w:left="3869" w:hanging="171"/>
      </w:pPr>
      <w:rPr>
        <w:rFonts w:hint="default"/>
        <w:lang w:val="ru-RU" w:eastAsia="ru-RU" w:bidi="ru-RU"/>
      </w:rPr>
    </w:lvl>
    <w:lvl w:ilvl="8" w:tplc="4A840384">
      <w:numFmt w:val="bullet"/>
      <w:lvlText w:val="•"/>
      <w:lvlJc w:val="left"/>
      <w:pPr>
        <w:ind w:left="436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65746866"/>
    <w:multiLevelType w:val="hybridMultilevel"/>
    <w:tmpl w:val="C49E9D34"/>
    <w:lvl w:ilvl="0" w:tplc="78C6B850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5F68AB8E">
      <w:numFmt w:val="bullet"/>
      <w:lvlText w:val="•"/>
      <w:lvlJc w:val="left"/>
      <w:pPr>
        <w:ind w:left="878" w:hanging="171"/>
      </w:pPr>
      <w:rPr>
        <w:rFonts w:hint="default"/>
        <w:lang w:val="ru-RU" w:eastAsia="ru-RU" w:bidi="ru-RU"/>
      </w:rPr>
    </w:lvl>
    <w:lvl w:ilvl="2" w:tplc="05D634EC">
      <w:numFmt w:val="bullet"/>
      <w:lvlText w:val="•"/>
      <w:lvlJc w:val="left"/>
      <w:pPr>
        <w:ind w:left="1377" w:hanging="171"/>
      </w:pPr>
      <w:rPr>
        <w:rFonts w:hint="default"/>
        <w:lang w:val="ru-RU" w:eastAsia="ru-RU" w:bidi="ru-RU"/>
      </w:rPr>
    </w:lvl>
    <w:lvl w:ilvl="3" w:tplc="B5FC365C">
      <w:numFmt w:val="bullet"/>
      <w:lvlText w:val="•"/>
      <w:lvlJc w:val="left"/>
      <w:pPr>
        <w:ind w:left="1875" w:hanging="171"/>
      </w:pPr>
      <w:rPr>
        <w:rFonts w:hint="default"/>
        <w:lang w:val="ru-RU" w:eastAsia="ru-RU" w:bidi="ru-RU"/>
      </w:rPr>
    </w:lvl>
    <w:lvl w:ilvl="4" w:tplc="BA721CEA">
      <w:numFmt w:val="bullet"/>
      <w:lvlText w:val="•"/>
      <w:lvlJc w:val="left"/>
      <w:pPr>
        <w:ind w:left="2374" w:hanging="171"/>
      </w:pPr>
      <w:rPr>
        <w:rFonts w:hint="default"/>
        <w:lang w:val="ru-RU" w:eastAsia="ru-RU" w:bidi="ru-RU"/>
      </w:rPr>
    </w:lvl>
    <w:lvl w:ilvl="5" w:tplc="80B0447A">
      <w:numFmt w:val="bullet"/>
      <w:lvlText w:val="•"/>
      <w:lvlJc w:val="left"/>
      <w:pPr>
        <w:ind w:left="2872" w:hanging="171"/>
      </w:pPr>
      <w:rPr>
        <w:rFonts w:hint="default"/>
        <w:lang w:val="ru-RU" w:eastAsia="ru-RU" w:bidi="ru-RU"/>
      </w:rPr>
    </w:lvl>
    <w:lvl w:ilvl="6" w:tplc="8BAA6B64">
      <w:numFmt w:val="bullet"/>
      <w:lvlText w:val="•"/>
      <w:lvlJc w:val="left"/>
      <w:pPr>
        <w:ind w:left="3371" w:hanging="171"/>
      </w:pPr>
      <w:rPr>
        <w:rFonts w:hint="default"/>
        <w:lang w:val="ru-RU" w:eastAsia="ru-RU" w:bidi="ru-RU"/>
      </w:rPr>
    </w:lvl>
    <w:lvl w:ilvl="7" w:tplc="77961606">
      <w:numFmt w:val="bullet"/>
      <w:lvlText w:val="•"/>
      <w:lvlJc w:val="left"/>
      <w:pPr>
        <w:ind w:left="3869" w:hanging="171"/>
      </w:pPr>
      <w:rPr>
        <w:rFonts w:hint="default"/>
        <w:lang w:val="ru-RU" w:eastAsia="ru-RU" w:bidi="ru-RU"/>
      </w:rPr>
    </w:lvl>
    <w:lvl w:ilvl="8" w:tplc="3A6491E8">
      <w:numFmt w:val="bullet"/>
      <w:lvlText w:val="•"/>
      <w:lvlJc w:val="left"/>
      <w:pPr>
        <w:ind w:left="4368" w:hanging="171"/>
      </w:pPr>
      <w:rPr>
        <w:rFonts w:hint="default"/>
        <w:lang w:val="ru-RU" w:eastAsia="ru-RU" w:bidi="ru-RU"/>
      </w:rPr>
    </w:lvl>
  </w:abstractNum>
  <w:abstractNum w:abstractNumId="7" w15:restartNumberingAfterBreak="0">
    <w:nsid w:val="6CC80AB8"/>
    <w:multiLevelType w:val="hybridMultilevel"/>
    <w:tmpl w:val="B41C1C6C"/>
    <w:lvl w:ilvl="0" w:tplc="B762CBCA">
      <w:numFmt w:val="bullet"/>
      <w:lvlText w:val=""/>
      <w:lvlJc w:val="left"/>
      <w:pPr>
        <w:ind w:left="121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A28EC54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2" w:tplc="AA529A54">
      <w:numFmt w:val="bullet"/>
      <w:lvlText w:val="•"/>
      <w:lvlJc w:val="left"/>
      <w:pPr>
        <w:ind w:left="1711" w:hanging="171"/>
      </w:pPr>
      <w:rPr>
        <w:rFonts w:hint="default"/>
        <w:lang w:val="ru-RU" w:eastAsia="ru-RU" w:bidi="ru-RU"/>
      </w:rPr>
    </w:lvl>
    <w:lvl w:ilvl="3" w:tplc="2F1230AA">
      <w:numFmt w:val="bullet"/>
      <w:lvlText w:val="•"/>
      <w:lvlJc w:val="left"/>
      <w:pPr>
        <w:ind w:left="1957" w:hanging="171"/>
      </w:pPr>
      <w:rPr>
        <w:rFonts w:hint="default"/>
        <w:lang w:val="ru-RU" w:eastAsia="ru-RU" w:bidi="ru-RU"/>
      </w:rPr>
    </w:lvl>
    <w:lvl w:ilvl="4" w:tplc="41E0BC1C">
      <w:numFmt w:val="bullet"/>
      <w:lvlText w:val="•"/>
      <w:lvlJc w:val="left"/>
      <w:pPr>
        <w:ind w:left="2203" w:hanging="171"/>
      </w:pPr>
      <w:rPr>
        <w:rFonts w:hint="default"/>
        <w:lang w:val="ru-RU" w:eastAsia="ru-RU" w:bidi="ru-RU"/>
      </w:rPr>
    </w:lvl>
    <w:lvl w:ilvl="5" w:tplc="2046A586">
      <w:numFmt w:val="bullet"/>
      <w:lvlText w:val="•"/>
      <w:lvlJc w:val="left"/>
      <w:pPr>
        <w:ind w:left="2449" w:hanging="171"/>
      </w:pPr>
      <w:rPr>
        <w:rFonts w:hint="default"/>
        <w:lang w:val="ru-RU" w:eastAsia="ru-RU" w:bidi="ru-RU"/>
      </w:rPr>
    </w:lvl>
    <w:lvl w:ilvl="6" w:tplc="90DCF154">
      <w:numFmt w:val="bullet"/>
      <w:lvlText w:val="•"/>
      <w:lvlJc w:val="left"/>
      <w:pPr>
        <w:ind w:left="2694" w:hanging="171"/>
      </w:pPr>
      <w:rPr>
        <w:rFonts w:hint="default"/>
        <w:lang w:val="ru-RU" w:eastAsia="ru-RU" w:bidi="ru-RU"/>
      </w:rPr>
    </w:lvl>
    <w:lvl w:ilvl="7" w:tplc="B4222482">
      <w:numFmt w:val="bullet"/>
      <w:lvlText w:val="•"/>
      <w:lvlJc w:val="left"/>
      <w:pPr>
        <w:ind w:left="2940" w:hanging="171"/>
      </w:pPr>
      <w:rPr>
        <w:rFonts w:hint="default"/>
        <w:lang w:val="ru-RU" w:eastAsia="ru-RU" w:bidi="ru-RU"/>
      </w:rPr>
    </w:lvl>
    <w:lvl w:ilvl="8" w:tplc="F864A34C">
      <w:numFmt w:val="bullet"/>
      <w:lvlText w:val="•"/>
      <w:lvlJc w:val="left"/>
      <w:pPr>
        <w:ind w:left="3186" w:hanging="171"/>
      </w:pPr>
      <w:rPr>
        <w:rFonts w:hint="default"/>
        <w:lang w:val="ru-RU" w:eastAsia="ru-RU" w:bidi="ru-RU"/>
      </w:rPr>
    </w:lvl>
  </w:abstractNum>
  <w:abstractNum w:abstractNumId="8" w15:restartNumberingAfterBreak="0">
    <w:nsid w:val="788C6565"/>
    <w:multiLevelType w:val="hybridMultilevel"/>
    <w:tmpl w:val="5D32D986"/>
    <w:lvl w:ilvl="0" w:tplc="A1943098">
      <w:numFmt w:val="bullet"/>
      <w:lvlText w:val=""/>
      <w:lvlJc w:val="left"/>
      <w:pPr>
        <w:ind w:left="370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B116467A">
      <w:numFmt w:val="bullet"/>
      <w:lvlText w:val="•"/>
      <w:lvlJc w:val="left"/>
      <w:pPr>
        <w:ind w:left="878" w:hanging="171"/>
      </w:pPr>
      <w:rPr>
        <w:rFonts w:hint="default"/>
        <w:lang w:val="ru-RU" w:eastAsia="ru-RU" w:bidi="ru-RU"/>
      </w:rPr>
    </w:lvl>
    <w:lvl w:ilvl="2" w:tplc="143A673C">
      <w:numFmt w:val="bullet"/>
      <w:lvlText w:val="•"/>
      <w:lvlJc w:val="left"/>
      <w:pPr>
        <w:ind w:left="1377" w:hanging="171"/>
      </w:pPr>
      <w:rPr>
        <w:rFonts w:hint="default"/>
        <w:lang w:val="ru-RU" w:eastAsia="ru-RU" w:bidi="ru-RU"/>
      </w:rPr>
    </w:lvl>
    <w:lvl w:ilvl="3" w:tplc="E70C5040">
      <w:numFmt w:val="bullet"/>
      <w:lvlText w:val="•"/>
      <w:lvlJc w:val="left"/>
      <w:pPr>
        <w:ind w:left="1875" w:hanging="171"/>
      </w:pPr>
      <w:rPr>
        <w:rFonts w:hint="default"/>
        <w:lang w:val="ru-RU" w:eastAsia="ru-RU" w:bidi="ru-RU"/>
      </w:rPr>
    </w:lvl>
    <w:lvl w:ilvl="4" w:tplc="3950281E">
      <w:numFmt w:val="bullet"/>
      <w:lvlText w:val="•"/>
      <w:lvlJc w:val="left"/>
      <w:pPr>
        <w:ind w:left="2374" w:hanging="171"/>
      </w:pPr>
      <w:rPr>
        <w:rFonts w:hint="default"/>
        <w:lang w:val="ru-RU" w:eastAsia="ru-RU" w:bidi="ru-RU"/>
      </w:rPr>
    </w:lvl>
    <w:lvl w:ilvl="5" w:tplc="6214EE84">
      <w:numFmt w:val="bullet"/>
      <w:lvlText w:val="•"/>
      <w:lvlJc w:val="left"/>
      <w:pPr>
        <w:ind w:left="2872" w:hanging="171"/>
      </w:pPr>
      <w:rPr>
        <w:rFonts w:hint="default"/>
        <w:lang w:val="ru-RU" w:eastAsia="ru-RU" w:bidi="ru-RU"/>
      </w:rPr>
    </w:lvl>
    <w:lvl w:ilvl="6" w:tplc="C78AA766">
      <w:numFmt w:val="bullet"/>
      <w:lvlText w:val="•"/>
      <w:lvlJc w:val="left"/>
      <w:pPr>
        <w:ind w:left="3371" w:hanging="171"/>
      </w:pPr>
      <w:rPr>
        <w:rFonts w:hint="default"/>
        <w:lang w:val="ru-RU" w:eastAsia="ru-RU" w:bidi="ru-RU"/>
      </w:rPr>
    </w:lvl>
    <w:lvl w:ilvl="7" w:tplc="976689D4">
      <w:numFmt w:val="bullet"/>
      <w:lvlText w:val="•"/>
      <w:lvlJc w:val="left"/>
      <w:pPr>
        <w:ind w:left="3869" w:hanging="171"/>
      </w:pPr>
      <w:rPr>
        <w:rFonts w:hint="default"/>
        <w:lang w:val="ru-RU" w:eastAsia="ru-RU" w:bidi="ru-RU"/>
      </w:rPr>
    </w:lvl>
    <w:lvl w:ilvl="8" w:tplc="EC10BF8A">
      <w:numFmt w:val="bullet"/>
      <w:lvlText w:val="•"/>
      <w:lvlJc w:val="left"/>
      <w:pPr>
        <w:ind w:left="4368" w:hanging="17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1B69"/>
    <w:rsid w:val="003C1B69"/>
    <w:rsid w:val="009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2E500-AC14-4530-BBB2-79F3D58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pPr>
      <w:spacing w:before="8"/>
      <w:ind w:left="603" w:hanging="288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Вадим</cp:lastModifiedBy>
  <cp:revision>2</cp:revision>
  <dcterms:created xsi:type="dcterms:W3CDTF">2019-02-19T12:58:00Z</dcterms:created>
  <dcterms:modified xsi:type="dcterms:W3CDTF">2019-02-19T13:03:00Z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